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E7FB" w14:textId="77777777" w:rsidR="00296E37" w:rsidRPr="003B63D3" w:rsidRDefault="00296E37" w:rsidP="003B63D3">
      <w:pPr>
        <w:pStyle w:val="a3"/>
        <w:rPr>
          <w:rFonts w:cs="Times New Roman"/>
        </w:rPr>
      </w:pPr>
      <w:r w:rsidRPr="003B63D3">
        <w:rPr>
          <w:rFonts w:cs="Times New Roman"/>
        </w:rPr>
        <w:t>Impact of Hydropeaking on Spawning Substrate of Fish</w:t>
      </w:r>
    </w:p>
    <w:p w14:paraId="68094A91" w14:textId="77777777" w:rsidR="00296E37" w:rsidRDefault="00296E37" w:rsidP="00296E37">
      <w:pPr>
        <w:jc w:val="center"/>
        <w:rPr>
          <w:rFonts w:cs="Times New Roman"/>
        </w:rPr>
      </w:pPr>
    </w:p>
    <w:p w14:paraId="477E9A55" w14:textId="77777777" w:rsidR="00296E37" w:rsidRPr="003B63D3" w:rsidRDefault="00296E37" w:rsidP="003B63D3">
      <w:pPr>
        <w:pStyle w:val="Author"/>
        <w:rPr>
          <w:rFonts w:cs="Times New Roman"/>
          <w:sz w:val="20"/>
        </w:rPr>
      </w:pPr>
      <w:r w:rsidRPr="00627C03">
        <w:rPr>
          <w:rFonts w:cs="Times New Roman"/>
          <w:sz w:val="20"/>
        </w:rPr>
        <w:t>Ishwar Joshi</w:t>
      </w:r>
    </w:p>
    <w:p w14:paraId="5EF379CE" w14:textId="77777777" w:rsidR="00296E37" w:rsidRPr="003B63D3" w:rsidRDefault="00296E37" w:rsidP="003B63D3">
      <w:pPr>
        <w:pStyle w:val="Affiliation"/>
        <w:spacing w:before="0" w:after="0"/>
        <w:rPr>
          <w:rFonts w:cs="Times New Roman"/>
          <w:sz w:val="20"/>
        </w:rPr>
      </w:pPr>
      <w:r w:rsidRPr="003B63D3">
        <w:rPr>
          <w:rFonts w:cs="Times New Roman"/>
          <w:sz w:val="20"/>
        </w:rPr>
        <w:t xml:space="preserve">Department of Civil </w:t>
      </w:r>
      <w:r w:rsidRPr="003B63D3">
        <w:rPr>
          <w:rFonts w:cs="Times New Roman" w:hint="eastAsia"/>
          <w:sz w:val="20"/>
        </w:rPr>
        <w:t>a</w:t>
      </w:r>
      <w:r w:rsidRPr="003B63D3">
        <w:rPr>
          <w:rFonts w:cs="Times New Roman"/>
          <w:sz w:val="20"/>
        </w:rPr>
        <w:t>nd Environmental Engineering, Norwegian University of Science and Technology</w:t>
      </w:r>
      <w:r w:rsidR="00523A22">
        <w:rPr>
          <w:rFonts w:cs="Times New Roman"/>
          <w:sz w:val="20"/>
        </w:rPr>
        <w:br/>
      </w:r>
      <w:r w:rsidRPr="003B63D3">
        <w:rPr>
          <w:rFonts w:cs="Times New Roman"/>
          <w:sz w:val="20"/>
        </w:rPr>
        <w:t>Trondheim, Norway</w:t>
      </w:r>
    </w:p>
    <w:p w14:paraId="3D94C640" w14:textId="77777777" w:rsidR="00296E37" w:rsidRDefault="00296E37" w:rsidP="00296E37">
      <w:pPr>
        <w:jc w:val="center"/>
        <w:rPr>
          <w:rFonts w:cs="Times New Roman"/>
        </w:rPr>
      </w:pPr>
    </w:p>
    <w:p w14:paraId="0F866D1B" w14:textId="77777777" w:rsidR="00296E37" w:rsidRPr="003B63D3" w:rsidRDefault="00296E37" w:rsidP="003B63D3">
      <w:pPr>
        <w:pStyle w:val="Author"/>
        <w:rPr>
          <w:rFonts w:cs="Times New Roman"/>
          <w:sz w:val="20"/>
        </w:rPr>
      </w:pPr>
      <w:r w:rsidRPr="00627C03">
        <w:rPr>
          <w:rFonts w:cs="Times New Roman"/>
          <w:sz w:val="20"/>
        </w:rPr>
        <w:t>Qiancheng Xie</w:t>
      </w:r>
    </w:p>
    <w:p w14:paraId="33144ED8" w14:textId="5BCA0077" w:rsidR="00296E37" w:rsidRPr="003B63D3" w:rsidRDefault="00296E37" w:rsidP="003B63D3">
      <w:pPr>
        <w:pStyle w:val="Affiliation"/>
        <w:spacing w:before="0" w:after="0"/>
        <w:rPr>
          <w:rFonts w:cs="Times New Roman"/>
          <w:sz w:val="20"/>
        </w:rPr>
      </w:pPr>
      <w:r w:rsidRPr="003B63D3">
        <w:rPr>
          <w:rFonts w:cs="Times New Roman" w:hint="eastAsia"/>
          <w:sz w:val="20"/>
        </w:rPr>
        <w:t xml:space="preserve">Division of </w:t>
      </w:r>
      <w:r w:rsidRPr="003B63D3">
        <w:rPr>
          <w:rFonts w:cs="Times New Roman"/>
          <w:sz w:val="20"/>
        </w:rPr>
        <w:t>Fluid and Experimental Mechanics</w:t>
      </w:r>
      <w:r w:rsidRPr="003B63D3">
        <w:rPr>
          <w:rFonts w:cs="Times New Roman" w:hint="eastAsia"/>
          <w:sz w:val="20"/>
        </w:rPr>
        <w:t>,</w:t>
      </w:r>
      <w:r w:rsidRPr="003B63D3">
        <w:rPr>
          <w:rFonts w:cs="Times New Roman"/>
          <w:sz w:val="20"/>
        </w:rPr>
        <w:t xml:space="preserve"> Luleå University of Technology</w:t>
      </w:r>
      <w:r w:rsidR="00523A22">
        <w:rPr>
          <w:rFonts w:cs="Times New Roman"/>
          <w:sz w:val="20"/>
        </w:rPr>
        <w:br/>
      </w:r>
      <w:r w:rsidR="004A7EF6" w:rsidRPr="003B63D3">
        <w:rPr>
          <w:rFonts w:cs="Times New Roman"/>
          <w:sz w:val="20"/>
        </w:rPr>
        <w:t>Luleå</w:t>
      </w:r>
      <w:r w:rsidR="004A7EF6">
        <w:rPr>
          <w:rFonts w:cs="Times New Roman"/>
          <w:sz w:val="20"/>
        </w:rPr>
        <w:t>,</w:t>
      </w:r>
      <w:r w:rsidR="004A7EF6" w:rsidRPr="003B63D3">
        <w:rPr>
          <w:rFonts w:cs="Times New Roman"/>
          <w:sz w:val="20"/>
        </w:rPr>
        <w:t xml:space="preserve"> </w:t>
      </w:r>
      <w:r w:rsidRPr="003B63D3">
        <w:rPr>
          <w:rFonts w:cs="Times New Roman"/>
          <w:sz w:val="20"/>
        </w:rPr>
        <w:t xml:space="preserve">Sweden </w:t>
      </w:r>
    </w:p>
    <w:p w14:paraId="2D218A7D" w14:textId="77777777" w:rsidR="00296E37" w:rsidRDefault="00296E37" w:rsidP="00296E37">
      <w:pPr>
        <w:jc w:val="center"/>
        <w:rPr>
          <w:rFonts w:cs="Times New Roman"/>
        </w:rPr>
      </w:pPr>
    </w:p>
    <w:p w14:paraId="7ACAA4F7" w14:textId="77777777" w:rsidR="00296E37" w:rsidRPr="003B63D3" w:rsidRDefault="00296E37" w:rsidP="003B63D3">
      <w:pPr>
        <w:pStyle w:val="Author"/>
        <w:rPr>
          <w:rFonts w:cs="Times New Roman"/>
          <w:sz w:val="20"/>
        </w:rPr>
      </w:pPr>
      <w:r>
        <w:rPr>
          <w:rFonts w:cs="Times New Roman"/>
          <w:sz w:val="20"/>
        </w:rPr>
        <w:t>Kamal Prasad Pandey</w:t>
      </w:r>
    </w:p>
    <w:p w14:paraId="4B27837A" w14:textId="3FECB79B" w:rsidR="00296E37" w:rsidRPr="003B63D3" w:rsidRDefault="003B63D3" w:rsidP="003B63D3">
      <w:pPr>
        <w:pStyle w:val="Affiliation"/>
        <w:spacing w:before="0" w:after="0"/>
        <w:rPr>
          <w:rFonts w:cs="Times New Roman"/>
          <w:sz w:val="20"/>
        </w:rPr>
      </w:pPr>
      <w:r w:rsidRPr="003B63D3">
        <w:rPr>
          <w:rFonts w:cs="Times New Roman"/>
          <w:sz w:val="20"/>
        </w:rPr>
        <w:t>Hydro Lab</w:t>
      </w:r>
      <w:r w:rsidR="00523A22">
        <w:rPr>
          <w:rFonts w:cs="Times New Roman"/>
          <w:sz w:val="20"/>
        </w:rPr>
        <w:br/>
      </w:r>
      <w:r w:rsidR="004A7EF6" w:rsidRPr="003B63D3">
        <w:rPr>
          <w:rFonts w:cs="Times New Roman"/>
          <w:sz w:val="20"/>
        </w:rPr>
        <w:t>Lalitpur</w:t>
      </w:r>
      <w:r w:rsidR="004A7EF6">
        <w:rPr>
          <w:rFonts w:cs="Times New Roman"/>
          <w:sz w:val="20"/>
        </w:rPr>
        <w:t xml:space="preserve">, </w:t>
      </w:r>
      <w:r w:rsidRPr="003B63D3">
        <w:rPr>
          <w:rFonts w:cs="Times New Roman"/>
          <w:sz w:val="20"/>
        </w:rPr>
        <w:t>Nepal</w:t>
      </w:r>
    </w:p>
    <w:p w14:paraId="45EBC0F4" w14:textId="77777777" w:rsidR="003B63D3" w:rsidRDefault="003B63D3" w:rsidP="00296E37">
      <w:pPr>
        <w:jc w:val="center"/>
        <w:rPr>
          <w:rFonts w:cs="Times New Roman"/>
        </w:rPr>
      </w:pPr>
    </w:p>
    <w:p w14:paraId="00561E1F" w14:textId="77777777" w:rsidR="00296E37" w:rsidRPr="003B63D3" w:rsidRDefault="00296E37" w:rsidP="003B63D3">
      <w:pPr>
        <w:pStyle w:val="Author"/>
        <w:rPr>
          <w:rFonts w:cs="Times New Roman"/>
          <w:sz w:val="20"/>
        </w:rPr>
      </w:pPr>
      <w:r w:rsidRPr="00627C03">
        <w:rPr>
          <w:rFonts w:cs="Times New Roman"/>
          <w:sz w:val="20"/>
        </w:rPr>
        <w:t>Leif Lia</w:t>
      </w:r>
    </w:p>
    <w:p w14:paraId="02CE37B3" w14:textId="77777777" w:rsidR="00296E37" w:rsidRPr="003B63D3" w:rsidRDefault="00296E37" w:rsidP="003B63D3">
      <w:pPr>
        <w:pStyle w:val="Affiliation"/>
        <w:spacing w:before="0" w:after="0"/>
        <w:rPr>
          <w:rFonts w:cs="Times New Roman"/>
          <w:sz w:val="20"/>
        </w:rPr>
      </w:pPr>
      <w:r w:rsidRPr="003B63D3">
        <w:rPr>
          <w:rFonts w:cs="Times New Roman"/>
          <w:sz w:val="20"/>
        </w:rPr>
        <w:t xml:space="preserve">Department of Civil </w:t>
      </w:r>
      <w:r w:rsidRPr="003B63D3">
        <w:rPr>
          <w:rFonts w:cs="Times New Roman" w:hint="eastAsia"/>
          <w:sz w:val="20"/>
        </w:rPr>
        <w:t>a</w:t>
      </w:r>
      <w:r w:rsidRPr="003B63D3">
        <w:rPr>
          <w:rFonts w:cs="Times New Roman"/>
          <w:sz w:val="20"/>
        </w:rPr>
        <w:t>nd Environmental Engineering, Norwegian University of Science and Technology</w:t>
      </w:r>
      <w:r w:rsidR="00523A22">
        <w:rPr>
          <w:rFonts w:cs="Times New Roman"/>
          <w:sz w:val="20"/>
        </w:rPr>
        <w:br/>
      </w:r>
      <w:r w:rsidRPr="003B63D3">
        <w:rPr>
          <w:rFonts w:cs="Times New Roman"/>
          <w:sz w:val="20"/>
        </w:rPr>
        <w:t xml:space="preserve">Trondheim, Norway </w:t>
      </w:r>
    </w:p>
    <w:p w14:paraId="3C3B767E" w14:textId="77777777" w:rsidR="00296E37" w:rsidRDefault="00296E37" w:rsidP="00296E37">
      <w:pPr>
        <w:jc w:val="center"/>
        <w:rPr>
          <w:rFonts w:cs="Times New Roman"/>
        </w:rPr>
      </w:pPr>
    </w:p>
    <w:p w14:paraId="503D84EB" w14:textId="77777777" w:rsidR="00296E37" w:rsidRPr="003B63D3" w:rsidRDefault="00296E37" w:rsidP="003B63D3">
      <w:pPr>
        <w:pStyle w:val="Author"/>
        <w:rPr>
          <w:rFonts w:cs="Times New Roman"/>
          <w:sz w:val="20"/>
        </w:rPr>
      </w:pPr>
      <w:r w:rsidRPr="00627C03">
        <w:rPr>
          <w:rFonts w:cs="Times New Roman"/>
          <w:sz w:val="20"/>
        </w:rPr>
        <w:t>Nils Ruther</w:t>
      </w:r>
    </w:p>
    <w:p w14:paraId="63211E62" w14:textId="77777777" w:rsidR="00296E37" w:rsidRPr="003B63D3" w:rsidRDefault="00296E37" w:rsidP="003B63D3">
      <w:pPr>
        <w:pStyle w:val="Affiliation"/>
        <w:spacing w:before="0" w:after="0"/>
        <w:rPr>
          <w:rFonts w:cs="Times New Roman"/>
          <w:sz w:val="20"/>
        </w:rPr>
      </w:pPr>
      <w:r w:rsidRPr="003B63D3">
        <w:rPr>
          <w:rFonts w:cs="Times New Roman"/>
          <w:sz w:val="20"/>
        </w:rPr>
        <w:t xml:space="preserve">Department of Civil </w:t>
      </w:r>
      <w:r w:rsidRPr="003B63D3">
        <w:rPr>
          <w:rFonts w:cs="Times New Roman" w:hint="eastAsia"/>
          <w:sz w:val="20"/>
        </w:rPr>
        <w:t>a</w:t>
      </w:r>
      <w:r w:rsidRPr="003B63D3">
        <w:rPr>
          <w:rFonts w:cs="Times New Roman"/>
          <w:sz w:val="20"/>
        </w:rPr>
        <w:t>nd Environmental Engineering, Norwegian University of Science and Technology</w:t>
      </w:r>
      <w:r w:rsidR="00523A22">
        <w:rPr>
          <w:rFonts w:cs="Times New Roman"/>
          <w:sz w:val="20"/>
        </w:rPr>
        <w:br/>
      </w:r>
      <w:r w:rsidRPr="003B63D3">
        <w:rPr>
          <w:rFonts w:cs="Times New Roman"/>
          <w:sz w:val="20"/>
        </w:rPr>
        <w:t xml:space="preserve">Trondheim, Norway </w:t>
      </w:r>
    </w:p>
    <w:p w14:paraId="08978ED7" w14:textId="77777777" w:rsidR="00296E37" w:rsidRPr="00627C03" w:rsidRDefault="00296E37" w:rsidP="00A4732D">
      <w:pPr>
        <w:rPr>
          <w:vertAlign w:val="superscript"/>
        </w:rPr>
      </w:pPr>
    </w:p>
    <w:p w14:paraId="394F7D89" w14:textId="77777777" w:rsidR="00296E37" w:rsidRPr="003B63D3" w:rsidRDefault="00296E37" w:rsidP="003B63D3">
      <w:pPr>
        <w:pStyle w:val="Abstract"/>
        <w:spacing w:before="0" w:after="0" w:line="260" w:lineRule="exact"/>
        <w:ind w:left="0" w:right="24"/>
        <w:rPr>
          <w:rFonts w:cs="Times New Roman"/>
          <w:sz w:val="20"/>
        </w:rPr>
      </w:pPr>
      <w:r w:rsidRPr="00B533D4">
        <w:rPr>
          <w:rFonts w:cs="Times New Roman"/>
          <w:b/>
          <w:sz w:val="20"/>
        </w:rPr>
        <w:t>Abstract</w:t>
      </w:r>
      <w:r w:rsidR="003B63D3" w:rsidRPr="00B533D4">
        <w:rPr>
          <w:rFonts w:cs="Times New Roman" w:hint="eastAsia"/>
          <w:b/>
          <w:sz w:val="20"/>
        </w:rPr>
        <w:t>:</w:t>
      </w:r>
      <w:r w:rsidR="003B63D3" w:rsidRPr="003B63D3">
        <w:rPr>
          <w:rFonts w:cs="Times New Roman"/>
          <w:sz w:val="20"/>
        </w:rPr>
        <w:t xml:space="preserve"> </w:t>
      </w:r>
      <w:r w:rsidRPr="003B63D3">
        <w:rPr>
          <w:rFonts w:cs="Times New Roman"/>
          <w:sz w:val="20"/>
        </w:rPr>
        <w:t xml:space="preserve">Fishes are the important component of the aquatic ecosystem and bioindicators of the healthy river system. Their abundance and diversity are affected by the changes in flow regime and connectivity of the rivers, mainly due to anthropogenic interventions. Life stages of fish, such as spawning, feeding requires good substrate material in rivers, quality of which are degraded or lost due to hydropeaking operation of hydraulic structures. Understanding hydro morphological changes such as substrate can help predict the impacts of hydropeaking on fish habitat and their distribution. The restoration plan can then be formulated to restore or mimic the change in substrate to its natural state. </w:t>
      </w:r>
    </w:p>
    <w:p w14:paraId="398FC9C9" w14:textId="77777777" w:rsidR="00296E37" w:rsidRPr="003B63D3" w:rsidRDefault="00296E37" w:rsidP="003B63D3">
      <w:pPr>
        <w:pStyle w:val="ac"/>
      </w:pPr>
      <w:r w:rsidRPr="003B63D3">
        <w:t xml:space="preserve">We conducted a laboratory experiment (Scale 1:50) to simulate </w:t>
      </w:r>
      <w:r w:rsidRPr="003B63D3">
        <w:rPr>
          <w:rFonts w:hint="eastAsia"/>
        </w:rPr>
        <w:t>one</w:t>
      </w:r>
      <w:r w:rsidRPr="003B63D3">
        <w:t xml:space="preserve"> hydropeaking event</w:t>
      </w:r>
      <w:r w:rsidRPr="003B63D3">
        <w:rPr>
          <w:rFonts w:hint="eastAsia"/>
        </w:rPr>
        <w:t>, which corresponds to a large flow</w:t>
      </w:r>
      <w:r w:rsidRPr="003B63D3">
        <w:t xml:space="preserve"> discharge with a short duration. The experiment was </w:t>
      </w:r>
      <w:r w:rsidRPr="003B63D3">
        <w:rPr>
          <w:rFonts w:hint="eastAsia"/>
        </w:rPr>
        <w:t>carried out</w:t>
      </w:r>
      <w:r w:rsidRPr="003B63D3">
        <w:t xml:space="preserve"> in a curved flume with a dimension of 12 m long</w:t>
      </w:r>
      <w:r w:rsidRPr="003B63D3">
        <w:rPr>
          <w:rFonts w:hint="eastAsia"/>
        </w:rPr>
        <w:t>,</w:t>
      </w:r>
      <w:r w:rsidRPr="003B63D3">
        <w:t xml:space="preserve"> 2</w:t>
      </w:r>
      <w:r w:rsidRPr="003B63D3">
        <w:rPr>
          <w:rFonts w:hint="eastAsia"/>
        </w:rPr>
        <w:t xml:space="preserve"> </w:t>
      </w:r>
      <w:r w:rsidRPr="003B63D3">
        <w:t>m wide. A 40 cm layer of size-fractionated non-</w:t>
      </w:r>
      <w:r w:rsidRPr="003B63D3">
        <w:rPr>
          <w:rFonts w:hint="eastAsia"/>
        </w:rPr>
        <w:t xml:space="preserve">cohesive </w:t>
      </w:r>
      <w:r w:rsidRPr="003B63D3">
        <w:t>sediment was spread on the base of the flume.</w:t>
      </w:r>
      <w:r w:rsidRPr="003B63D3" w:rsidDel="007E1689">
        <w:t xml:space="preserve"> </w:t>
      </w:r>
      <w:r w:rsidRPr="003B63D3">
        <w:t xml:space="preserve">The sediment had a median diameter (D50) of 0.95 mm, D10 of 0.55mm, D90 of 1.94 mm, and geometric standard deviation (σg) of 1.691mm, which represents gravel to cobble bed at a prototype scale. In the experiment we measured the maximum scour and particle size distribution of sediment in vertical layers after a hydropeaking event at 9 different locations in the channel. These arbitrary locations were considered as the areas of the spawning substrate. The maximum scour was measured with the help of scour chains made of light beads in thread. We found that the depth of the spawning substrate increased considerably during hydropeaking event, and we also found change in the particle size distribution of the substrate layer. As </w:t>
      </w:r>
      <w:r w:rsidRPr="003B63D3">
        <w:rPr>
          <w:rFonts w:hint="eastAsia"/>
        </w:rPr>
        <w:t xml:space="preserve">some </w:t>
      </w:r>
      <w:r w:rsidRPr="003B63D3">
        <w:t>fish species</w:t>
      </w:r>
      <w:r w:rsidRPr="003B63D3" w:rsidDel="00833CD2">
        <w:t xml:space="preserve"> </w:t>
      </w:r>
      <w:r w:rsidRPr="003B63D3">
        <w:rPr>
          <w:rFonts w:hint="eastAsia"/>
        </w:rPr>
        <w:t>are sensitive to</w:t>
      </w:r>
      <w:r w:rsidRPr="003B63D3">
        <w:t xml:space="preserve"> the depth of the spawning substrate and </w:t>
      </w:r>
      <w:r w:rsidRPr="003B63D3">
        <w:rPr>
          <w:rFonts w:hint="eastAsia"/>
        </w:rPr>
        <w:t>the</w:t>
      </w:r>
      <w:r w:rsidRPr="003B63D3">
        <w:t xml:space="preserve"> sediment </w:t>
      </w:r>
      <w:r w:rsidRPr="003B63D3">
        <w:rPr>
          <w:rFonts w:hint="eastAsia"/>
        </w:rPr>
        <w:t>distributions</w:t>
      </w:r>
      <w:r w:rsidRPr="003B63D3">
        <w:t xml:space="preserve">, these </w:t>
      </w:r>
      <w:r w:rsidRPr="003B63D3">
        <w:rPr>
          <w:rFonts w:hint="eastAsia"/>
        </w:rPr>
        <w:t xml:space="preserve">preliminary </w:t>
      </w:r>
      <w:r w:rsidRPr="003B63D3">
        <w:t xml:space="preserve">results can have </w:t>
      </w:r>
      <w:r w:rsidRPr="003B63D3">
        <w:rPr>
          <w:rFonts w:hint="eastAsia"/>
        </w:rPr>
        <w:t xml:space="preserve">some </w:t>
      </w:r>
      <w:r w:rsidRPr="003B63D3">
        <w:t xml:space="preserve">implications on the number </w:t>
      </w:r>
      <w:r w:rsidRPr="003B63D3">
        <w:rPr>
          <w:rFonts w:hint="eastAsia"/>
        </w:rPr>
        <w:t xml:space="preserve">and diversity </w:t>
      </w:r>
      <w:r w:rsidRPr="003B63D3">
        <w:t xml:space="preserve">of fishes in the river. </w:t>
      </w:r>
    </w:p>
    <w:p w14:paraId="29AD4090" w14:textId="423C2B4C" w:rsidR="003B63D3" w:rsidRPr="003B63D3" w:rsidRDefault="003B63D3" w:rsidP="003B63D3">
      <w:pPr>
        <w:pStyle w:val="Abstract"/>
        <w:spacing w:before="0" w:after="0" w:line="260" w:lineRule="exact"/>
        <w:ind w:left="0" w:right="24"/>
        <w:rPr>
          <w:rFonts w:cs="Times New Roman"/>
          <w:sz w:val="20"/>
        </w:rPr>
      </w:pPr>
      <w:r w:rsidRPr="003B63D3">
        <w:rPr>
          <w:rFonts w:cs="Times New Roman"/>
          <w:b/>
          <w:bCs/>
          <w:sz w:val="20"/>
        </w:rPr>
        <w:t>Keywords:</w:t>
      </w:r>
      <w:r w:rsidRPr="003B63D3">
        <w:rPr>
          <w:rFonts w:cs="Times New Roman"/>
          <w:sz w:val="20"/>
        </w:rPr>
        <w:t xml:space="preserve"> Ecohydraulics, Fish, Hydropeaking, Hydropower, Spawning</w:t>
      </w:r>
    </w:p>
    <w:p w14:paraId="76929E6A" w14:textId="77777777" w:rsidR="00296E37" w:rsidRPr="003B63D3" w:rsidRDefault="00296E37" w:rsidP="003B63D3">
      <w:pPr>
        <w:pStyle w:val="Abstract"/>
        <w:spacing w:before="0" w:after="0" w:line="260" w:lineRule="exact"/>
        <w:ind w:left="0" w:right="24"/>
        <w:rPr>
          <w:rFonts w:cs="Times New Roman"/>
          <w:sz w:val="20"/>
        </w:rPr>
      </w:pPr>
    </w:p>
    <w:sectPr w:rsidR="00296E37" w:rsidRPr="003B63D3" w:rsidSect="005E23FE">
      <w:headerReference w:type="even" r:id="rId8"/>
      <w:headerReference w:type="first" r:id="rId9"/>
      <w:footerReference w:type="first" r:id="rId10"/>
      <w:pgSz w:w="11909" w:h="16834" w:code="9"/>
      <w:pgMar w:top="1417" w:right="1417" w:bottom="1134" w:left="1417" w:header="1134" w:footer="1134"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B48E6" w14:textId="77777777" w:rsidR="005C5E2A" w:rsidRDefault="005C5E2A">
      <w:r>
        <w:separator/>
      </w:r>
    </w:p>
  </w:endnote>
  <w:endnote w:type="continuationSeparator" w:id="0">
    <w:p w14:paraId="1BBAFCF8" w14:textId="77777777" w:rsidR="005C5E2A" w:rsidRDefault="005C5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Batang">
    <w:panose1 w:val="02030600000101010101"/>
    <w:charset w:val="81"/>
    <w:family w:val="roman"/>
    <w:pitch w:val="variable"/>
    <w:sig w:usb0="00000287" w:usb1="09060000" w:usb2="0000001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11CCF" w14:textId="77777777" w:rsidR="00AC1D24" w:rsidRDefault="00AC1D2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CA3D3" w14:textId="77777777" w:rsidR="005C5E2A" w:rsidRDefault="005C5E2A">
      <w:r>
        <w:separator/>
      </w:r>
    </w:p>
  </w:footnote>
  <w:footnote w:type="continuationSeparator" w:id="0">
    <w:p w14:paraId="30CD9224" w14:textId="77777777" w:rsidR="005C5E2A" w:rsidRDefault="005C5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A940" w14:textId="77777777" w:rsidR="00AC1D24" w:rsidRDefault="00AC1D24">
    <w:pPr>
      <w:pStyle w:val="a5"/>
    </w:pPr>
    <w:r>
      <w:rPr>
        <w:rStyle w:val="a7"/>
      </w:rPr>
      <w:fldChar w:fldCharType="begin"/>
    </w:r>
    <w:r>
      <w:rPr>
        <w:rStyle w:val="a7"/>
      </w:rPr>
      <w:instrText xml:space="preserve"> PAGE </w:instrText>
    </w:r>
    <w:r>
      <w:rPr>
        <w:rStyle w:val="a7"/>
      </w:rPr>
      <w:fldChar w:fldCharType="separate"/>
    </w:r>
    <w:r>
      <w:rPr>
        <w:rStyle w:val="a7"/>
        <w:noProof/>
      </w:rPr>
      <w:t>4</w:t>
    </w:r>
    <w:r>
      <w:rPr>
        <w:rStyle w:val="a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06891" w14:textId="77777777" w:rsidR="00AC1D24" w:rsidRPr="00056D7B" w:rsidRDefault="003F6428" w:rsidP="003F6428">
    <w:pPr>
      <w:pStyle w:val="a5"/>
      <w:tabs>
        <w:tab w:val="clear" w:pos="4320"/>
        <w:tab w:val="clear" w:pos="8640"/>
        <w:tab w:val="left" w:pos="0"/>
        <w:tab w:val="center" w:pos="4536"/>
        <w:tab w:val="right" w:pos="9072"/>
      </w:tabs>
      <w:jc w:val="right"/>
      <w:rPr>
        <w:rFonts w:ascii="@Batang" w:eastAsia="Batang" w:hAnsi="@Batang" w:cs="@Batang"/>
        <w:i/>
        <w:sz w:val="18"/>
        <w:szCs w:val="18"/>
        <w:lang w:eastAsia="zh-CN"/>
      </w:rPr>
    </w:pPr>
    <w:r>
      <w:rPr>
        <w:rFonts w:ascii="@Batang" w:hAnsi="@Batang" w:cs="@Batang"/>
        <w:i/>
        <w:sz w:val="18"/>
        <w:szCs w:val="18"/>
      </w:rPr>
      <w:tab/>
    </w:r>
    <w:r>
      <w:rPr>
        <w:rFonts w:ascii="@Batang" w:hAnsi="@Batang" w:cs="@Batang"/>
        <w:i/>
        <w:sz w:val="18"/>
        <w:szCs w:val="18"/>
      </w:rPr>
      <w:tab/>
    </w:r>
    <w:r w:rsidRPr="00D529E7">
      <w:rPr>
        <w:rFonts w:ascii="@Batang" w:hAnsi="@Batang" w:cs="@Batang"/>
        <w:i/>
        <w:sz w:val="18"/>
        <w:szCs w:val="18"/>
      </w:rPr>
      <w:t>1</w:t>
    </w:r>
    <w:r w:rsidR="008E61AD" w:rsidRPr="00056D7B">
      <w:rPr>
        <w:rFonts w:ascii="@Batang" w:eastAsia="Batang" w:hAnsi="@Batang" w:cs="@Batang" w:hint="eastAsia"/>
        <w:i/>
        <w:sz w:val="18"/>
        <w:szCs w:val="18"/>
        <w:lang w:eastAsia="zh-CN"/>
      </w:rPr>
      <w:t>4</w:t>
    </w:r>
    <w:r w:rsidR="005A205F" w:rsidRPr="005A205F">
      <w:rPr>
        <w:rFonts w:ascii="@Batang" w:eastAsia="Batang" w:hAnsi="@Batang" w:cs="@Batang" w:hint="eastAsia"/>
        <w:i/>
        <w:sz w:val="18"/>
        <w:szCs w:val="18"/>
        <w:vertAlign w:val="superscript"/>
        <w:lang w:eastAsia="zh-CN"/>
      </w:rPr>
      <w:t>t</w:t>
    </w:r>
    <w:r w:rsidRPr="00D529E7">
      <w:rPr>
        <w:rFonts w:ascii="@Batang" w:hAnsi="@Batang" w:cs="@Batang"/>
        <w:i/>
        <w:sz w:val="18"/>
        <w:szCs w:val="18"/>
        <w:vertAlign w:val="superscript"/>
      </w:rPr>
      <w:t>h</w:t>
    </w:r>
    <w:r w:rsidRPr="00D529E7">
      <w:rPr>
        <w:rFonts w:ascii="@Batang" w:hAnsi="@Batang" w:cs="@Batang"/>
        <w:i/>
        <w:sz w:val="18"/>
        <w:szCs w:val="18"/>
      </w:rPr>
      <w:t xml:space="preserve"> ISE 20</w:t>
    </w:r>
    <w:r w:rsidR="00150466" w:rsidRPr="00056D7B">
      <w:rPr>
        <w:rFonts w:ascii="@Batang" w:eastAsia="Batang" w:hAnsi="@Batang" w:cs="@Batang" w:hint="eastAsia"/>
        <w:i/>
        <w:sz w:val="18"/>
        <w:szCs w:val="18"/>
        <w:lang w:eastAsia="zh-CN"/>
      </w:rPr>
      <w:t>22</w:t>
    </w:r>
    <w:r w:rsidRPr="00D529E7">
      <w:rPr>
        <w:rFonts w:ascii="@Batang" w:hAnsi="@Batang" w:cs="@Batang"/>
        <w:i/>
        <w:sz w:val="18"/>
        <w:szCs w:val="18"/>
      </w:rPr>
      <w:t xml:space="preserve">, </w:t>
    </w:r>
    <w:r w:rsidR="00746856" w:rsidRPr="00056D7B">
      <w:rPr>
        <w:rFonts w:ascii="@Batang" w:eastAsia="Batang" w:hAnsi="@Batang" w:cs="@Batang" w:hint="eastAsia"/>
        <w:i/>
        <w:sz w:val="18"/>
        <w:szCs w:val="18"/>
        <w:lang w:eastAsia="zh-CN"/>
      </w:rPr>
      <w:t>Nanjing</w:t>
    </w:r>
    <w:r w:rsidRPr="00D529E7">
      <w:rPr>
        <w:rFonts w:ascii="@Batang" w:hAnsi="@Batang" w:cs="@Batang"/>
        <w:i/>
        <w:sz w:val="18"/>
        <w:szCs w:val="18"/>
      </w:rPr>
      <w:t xml:space="preserve">, </w:t>
    </w:r>
    <w:r w:rsidR="00746856" w:rsidRPr="00056D7B">
      <w:rPr>
        <w:rFonts w:ascii="@Batang" w:eastAsia="Batang" w:hAnsi="@Batang" w:cs="@Batang" w:hint="eastAsia"/>
        <w:i/>
        <w:sz w:val="18"/>
        <w:szCs w:val="18"/>
        <w:lang w:eastAsia="zh-CN"/>
      </w:rPr>
      <w:t>China</w:t>
    </w:r>
  </w:p>
  <w:p w14:paraId="35A85C85" w14:textId="77777777" w:rsidR="00AC1D24" w:rsidRDefault="00AC1D24">
    <w:pPr>
      <w:pStyle w:val="a5"/>
      <w:jc w:val="right"/>
      <w:rPr>
        <w:rFonts w:ascii="@Batang" w:hAnsi="@Batang" w:cs="@Batang"/>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B26FC44"/>
    <w:lvl w:ilvl="0">
      <w:start w:val="1"/>
      <w:numFmt w:val="decimal"/>
      <w:lvlText w:val="%1."/>
      <w:lvlJc w:val="left"/>
      <w:pPr>
        <w:tabs>
          <w:tab w:val="num" w:pos="1080"/>
        </w:tabs>
        <w:ind w:left="1080" w:hanging="360"/>
      </w:pPr>
    </w:lvl>
  </w:abstractNum>
  <w:abstractNum w:abstractNumId="1" w15:restartNumberingAfterBreak="0">
    <w:nsid w:val="0A547BE3"/>
    <w:multiLevelType w:val="multilevel"/>
    <w:tmpl w:val="F9C81E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A501BC0"/>
    <w:multiLevelType w:val="hybridMultilevel"/>
    <w:tmpl w:val="9D94AE0E"/>
    <w:lvl w:ilvl="0" w:tplc="1FE01CC4">
      <w:start w:val="1"/>
      <w:numFmt w:val="decimal"/>
      <w:lvlText w:val="[%1]"/>
      <w:lvlJc w:val="right"/>
      <w:pPr>
        <w:tabs>
          <w:tab w:val="num" w:pos="0"/>
        </w:tabs>
        <w:ind w:left="0" w:firstLine="2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6A7D2F"/>
    <w:multiLevelType w:val="multilevel"/>
    <w:tmpl w:val="0C07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49133264"/>
    <w:multiLevelType w:val="singleLevel"/>
    <w:tmpl w:val="216EDDC0"/>
    <w:lvl w:ilvl="0">
      <w:start w:val="1"/>
      <w:numFmt w:val="decimal"/>
      <w:pStyle w:val="references"/>
      <w:lvlText w:val="[%1]"/>
      <w:legacy w:legacy="1" w:legacySpace="0" w:legacyIndent="360"/>
      <w:lvlJc w:val="left"/>
      <w:pPr>
        <w:ind w:left="360" w:hanging="360"/>
      </w:pPr>
      <w:rPr>
        <w:rFonts w:ascii="Calibri" w:hAnsi="Calibri" w:hint="default"/>
        <w:b w:val="0"/>
        <w:i w:val="0"/>
        <w:sz w:val="20"/>
      </w:rPr>
    </w:lvl>
  </w:abstractNum>
  <w:num w:numId="1" w16cid:durableId="1170172279">
    <w:abstractNumId w:val="0"/>
  </w:num>
  <w:num w:numId="2" w16cid:durableId="1652712783">
    <w:abstractNumId w:val="4"/>
  </w:num>
  <w:num w:numId="3" w16cid:durableId="1612392644">
    <w:abstractNumId w:val="2"/>
  </w:num>
  <w:num w:numId="4" w16cid:durableId="1863278575">
    <w:abstractNumId w:val="1"/>
  </w:num>
  <w:num w:numId="5" w16cid:durableId="5467249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A49"/>
    <w:rsid w:val="00056D7B"/>
    <w:rsid w:val="00065972"/>
    <w:rsid w:val="00093BA6"/>
    <w:rsid w:val="000A11EC"/>
    <w:rsid w:val="000E2896"/>
    <w:rsid w:val="00125E07"/>
    <w:rsid w:val="0012755A"/>
    <w:rsid w:val="00127FAC"/>
    <w:rsid w:val="00150466"/>
    <w:rsid w:val="00157B4D"/>
    <w:rsid w:val="0018581C"/>
    <w:rsid w:val="00185C4C"/>
    <w:rsid w:val="00190497"/>
    <w:rsid w:val="001B3046"/>
    <w:rsid w:val="001B31E0"/>
    <w:rsid w:val="001E407E"/>
    <w:rsid w:val="00211A49"/>
    <w:rsid w:val="002240AB"/>
    <w:rsid w:val="0023645C"/>
    <w:rsid w:val="00240E2C"/>
    <w:rsid w:val="0028337A"/>
    <w:rsid w:val="00290963"/>
    <w:rsid w:val="00296E37"/>
    <w:rsid w:val="002B2705"/>
    <w:rsid w:val="00346D5C"/>
    <w:rsid w:val="00347CB4"/>
    <w:rsid w:val="003B63D3"/>
    <w:rsid w:val="003C3A0C"/>
    <w:rsid w:val="003F6428"/>
    <w:rsid w:val="00445FD7"/>
    <w:rsid w:val="004846B7"/>
    <w:rsid w:val="00491EF5"/>
    <w:rsid w:val="00496B42"/>
    <w:rsid w:val="004A43BC"/>
    <w:rsid w:val="004A7EF6"/>
    <w:rsid w:val="00523A22"/>
    <w:rsid w:val="005472BB"/>
    <w:rsid w:val="00570539"/>
    <w:rsid w:val="005A205F"/>
    <w:rsid w:val="005B6292"/>
    <w:rsid w:val="005C5E2A"/>
    <w:rsid w:val="005D03C7"/>
    <w:rsid w:val="005E23FE"/>
    <w:rsid w:val="0061164A"/>
    <w:rsid w:val="0063188E"/>
    <w:rsid w:val="00674227"/>
    <w:rsid w:val="006A3F87"/>
    <w:rsid w:val="006B15D3"/>
    <w:rsid w:val="006C4D65"/>
    <w:rsid w:val="006D6418"/>
    <w:rsid w:val="006E7DEF"/>
    <w:rsid w:val="006F15B7"/>
    <w:rsid w:val="007144E8"/>
    <w:rsid w:val="00746856"/>
    <w:rsid w:val="00796AB0"/>
    <w:rsid w:val="00804728"/>
    <w:rsid w:val="0081382A"/>
    <w:rsid w:val="008B5525"/>
    <w:rsid w:val="008C0DF2"/>
    <w:rsid w:val="008D6481"/>
    <w:rsid w:val="008E61AD"/>
    <w:rsid w:val="00927F29"/>
    <w:rsid w:val="00953887"/>
    <w:rsid w:val="00955D90"/>
    <w:rsid w:val="00967C85"/>
    <w:rsid w:val="00980011"/>
    <w:rsid w:val="009917EF"/>
    <w:rsid w:val="0099559D"/>
    <w:rsid w:val="00A3382A"/>
    <w:rsid w:val="00A375B0"/>
    <w:rsid w:val="00A4732D"/>
    <w:rsid w:val="00A53105"/>
    <w:rsid w:val="00A62E91"/>
    <w:rsid w:val="00A8568A"/>
    <w:rsid w:val="00A87834"/>
    <w:rsid w:val="00A94B4E"/>
    <w:rsid w:val="00AA548A"/>
    <w:rsid w:val="00AC1D24"/>
    <w:rsid w:val="00AC26E0"/>
    <w:rsid w:val="00AC52A2"/>
    <w:rsid w:val="00B35670"/>
    <w:rsid w:val="00B52D1A"/>
    <w:rsid w:val="00B533D4"/>
    <w:rsid w:val="00B63BD1"/>
    <w:rsid w:val="00B924FC"/>
    <w:rsid w:val="00BB6B53"/>
    <w:rsid w:val="00BD0572"/>
    <w:rsid w:val="00BD127D"/>
    <w:rsid w:val="00BD2F2D"/>
    <w:rsid w:val="00C027E9"/>
    <w:rsid w:val="00C56175"/>
    <w:rsid w:val="00C8132E"/>
    <w:rsid w:val="00CC1405"/>
    <w:rsid w:val="00CF2DD0"/>
    <w:rsid w:val="00D26AF1"/>
    <w:rsid w:val="00D529E7"/>
    <w:rsid w:val="00D614B4"/>
    <w:rsid w:val="00D64DA2"/>
    <w:rsid w:val="00D942E5"/>
    <w:rsid w:val="00DE3132"/>
    <w:rsid w:val="00E46DF1"/>
    <w:rsid w:val="00E52475"/>
    <w:rsid w:val="00E67A30"/>
    <w:rsid w:val="00E817F3"/>
    <w:rsid w:val="00E9185F"/>
    <w:rsid w:val="00EC66F3"/>
    <w:rsid w:val="00EF7B02"/>
    <w:rsid w:val="00F85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A58D6A"/>
  <w15:docId w15:val="{CCDCD2B1-7125-4790-816F-63C61CA4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227"/>
    <w:pPr>
      <w:spacing w:line="260" w:lineRule="exact"/>
      <w:jc w:val="both"/>
    </w:pPr>
    <w:rPr>
      <w:rFonts w:ascii="Times New Roman" w:eastAsia="Calibri" w:hAnsi="Times New Roman"/>
      <w:lang w:eastAsia="en-US"/>
    </w:rPr>
  </w:style>
  <w:style w:type="paragraph" w:styleId="1">
    <w:name w:val="heading 1"/>
    <w:basedOn w:val="a"/>
    <w:next w:val="spara"/>
    <w:qFormat/>
    <w:rsid w:val="003C3A0C"/>
    <w:pPr>
      <w:keepNext/>
      <w:keepLines/>
      <w:numPr>
        <w:numId w:val="5"/>
      </w:numPr>
      <w:suppressAutoHyphens/>
      <w:spacing w:before="240" w:after="120"/>
      <w:ind w:right="360"/>
      <w:outlineLvl w:val="0"/>
    </w:pPr>
    <w:rPr>
      <w:b/>
      <w:caps/>
      <w:kern w:val="28"/>
    </w:rPr>
  </w:style>
  <w:style w:type="paragraph" w:styleId="2">
    <w:name w:val="heading 2"/>
    <w:basedOn w:val="a"/>
    <w:next w:val="spara"/>
    <w:qFormat/>
    <w:rsid w:val="003F6428"/>
    <w:pPr>
      <w:keepNext/>
      <w:numPr>
        <w:ilvl w:val="1"/>
        <w:numId w:val="5"/>
      </w:numPr>
      <w:tabs>
        <w:tab w:val="left" w:pos="432"/>
      </w:tabs>
      <w:spacing w:before="240" w:after="120"/>
      <w:ind w:right="360"/>
      <w:outlineLvl w:val="1"/>
    </w:pPr>
    <w:rPr>
      <w:b/>
    </w:rPr>
  </w:style>
  <w:style w:type="paragraph" w:styleId="3">
    <w:name w:val="heading 3"/>
    <w:basedOn w:val="2"/>
    <w:next w:val="a"/>
    <w:link w:val="30"/>
    <w:uiPriority w:val="9"/>
    <w:qFormat/>
    <w:rsid w:val="003C3A0C"/>
    <w:pPr>
      <w:numPr>
        <w:ilvl w:val="2"/>
      </w:numPr>
      <w:ind w:right="357"/>
      <w:outlineLvl w:val="2"/>
    </w:pPr>
    <w:rPr>
      <w:bCs/>
      <w:i/>
      <w:szCs w:val="26"/>
    </w:rPr>
  </w:style>
  <w:style w:type="paragraph" w:styleId="4">
    <w:name w:val="heading 4"/>
    <w:basedOn w:val="a"/>
    <w:next w:val="a"/>
    <w:link w:val="40"/>
    <w:uiPriority w:val="9"/>
    <w:qFormat/>
    <w:rsid w:val="00A53105"/>
    <w:pPr>
      <w:keepNext/>
      <w:numPr>
        <w:ilvl w:val="3"/>
        <w:numId w:val="5"/>
      </w:numPr>
      <w:spacing w:before="240" w:after="60"/>
      <w:outlineLvl w:val="3"/>
    </w:pPr>
    <w:rPr>
      <w:rFonts w:ascii="Verdana" w:hAnsi="Verdana"/>
      <w:b/>
      <w:bCs/>
      <w:sz w:val="28"/>
      <w:szCs w:val="28"/>
    </w:rPr>
  </w:style>
  <w:style w:type="paragraph" w:styleId="5">
    <w:name w:val="heading 5"/>
    <w:basedOn w:val="a"/>
    <w:next w:val="a"/>
    <w:link w:val="50"/>
    <w:uiPriority w:val="9"/>
    <w:qFormat/>
    <w:rsid w:val="00A53105"/>
    <w:pPr>
      <w:numPr>
        <w:ilvl w:val="4"/>
        <w:numId w:val="5"/>
      </w:numPr>
      <w:spacing w:before="240" w:after="60"/>
      <w:outlineLvl w:val="4"/>
    </w:pPr>
    <w:rPr>
      <w:rFonts w:ascii="Verdana" w:hAnsi="Verdana"/>
      <w:b/>
      <w:bCs/>
      <w:i/>
      <w:iCs/>
      <w:sz w:val="26"/>
      <w:szCs w:val="26"/>
    </w:rPr>
  </w:style>
  <w:style w:type="paragraph" w:styleId="6">
    <w:name w:val="heading 6"/>
    <w:basedOn w:val="a"/>
    <w:next w:val="a"/>
    <w:link w:val="60"/>
    <w:uiPriority w:val="9"/>
    <w:qFormat/>
    <w:rsid w:val="00A53105"/>
    <w:pPr>
      <w:numPr>
        <w:ilvl w:val="5"/>
        <w:numId w:val="5"/>
      </w:numPr>
      <w:spacing w:before="240" w:after="60"/>
      <w:outlineLvl w:val="5"/>
    </w:pPr>
    <w:rPr>
      <w:rFonts w:ascii="Verdana" w:hAnsi="Verdana"/>
      <w:b/>
      <w:bCs/>
      <w:sz w:val="22"/>
      <w:szCs w:val="22"/>
    </w:rPr>
  </w:style>
  <w:style w:type="paragraph" w:styleId="7">
    <w:name w:val="heading 7"/>
    <w:basedOn w:val="a"/>
    <w:next w:val="a"/>
    <w:link w:val="70"/>
    <w:uiPriority w:val="9"/>
    <w:qFormat/>
    <w:rsid w:val="00A53105"/>
    <w:pPr>
      <w:numPr>
        <w:ilvl w:val="6"/>
        <w:numId w:val="5"/>
      </w:numPr>
      <w:spacing w:before="240" w:after="60"/>
      <w:outlineLvl w:val="6"/>
    </w:pPr>
    <w:rPr>
      <w:rFonts w:ascii="Verdana" w:hAnsi="Verdana"/>
      <w:sz w:val="24"/>
      <w:szCs w:val="24"/>
    </w:rPr>
  </w:style>
  <w:style w:type="paragraph" w:styleId="8">
    <w:name w:val="heading 8"/>
    <w:basedOn w:val="a"/>
    <w:next w:val="a"/>
    <w:link w:val="80"/>
    <w:uiPriority w:val="9"/>
    <w:qFormat/>
    <w:rsid w:val="00A53105"/>
    <w:pPr>
      <w:numPr>
        <w:ilvl w:val="7"/>
        <w:numId w:val="5"/>
      </w:numPr>
      <w:spacing w:before="240" w:after="60"/>
      <w:outlineLvl w:val="7"/>
    </w:pPr>
    <w:rPr>
      <w:rFonts w:ascii="Verdana" w:hAnsi="Verdana"/>
      <w:i/>
      <w:iCs/>
      <w:sz w:val="24"/>
      <w:szCs w:val="24"/>
    </w:rPr>
  </w:style>
  <w:style w:type="paragraph" w:styleId="9">
    <w:name w:val="heading 9"/>
    <w:basedOn w:val="a"/>
    <w:next w:val="a"/>
    <w:link w:val="90"/>
    <w:uiPriority w:val="9"/>
    <w:qFormat/>
    <w:rsid w:val="00A53105"/>
    <w:pPr>
      <w:numPr>
        <w:ilvl w:val="8"/>
        <w:numId w:val="5"/>
      </w:numPr>
      <w:spacing w:before="240" w:after="60"/>
      <w:outlineLvl w:val="8"/>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style>
  <w:style w:type="paragraph" w:customStyle="1" w:styleId="Author">
    <w:name w:val="Author"/>
    <w:basedOn w:val="a"/>
    <w:next w:val="Affiliation"/>
    <w:pPr>
      <w:keepNext/>
      <w:keepLines/>
      <w:suppressAutoHyphens/>
      <w:jc w:val="center"/>
    </w:pPr>
    <w:rPr>
      <w:caps/>
      <w:sz w:val="18"/>
    </w:rPr>
  </w:style>
  <w:style w:type="paragraph" w:customStyle="1" w:styleId="Affiliation">
    <w:name w:val="Affiliation"/>
    <w:basedOn w:val="a"/>
    <w:next w:val="Abstract"/>
    <w:pPr>
      <w:spacing w:before="60" w:after="320"/>
      <w:jc w:val="center"/>
    </w:pPr>
    <w:rPr>
      <w:i/>
      <w:sz w:val="18"/>
    </w:rPr>
  </w:style>
  <w:style w:type="paragraph" w:customStyle="1" w:styleId="Abstract">
    <w:name w:val="Abstract"/>
    <w:basedOn w:val="a"/>
    <w:next w:val="1"/>
    <w:pPr>
      <w:spacing w:before="120" w:after="120" w:line="200" w:lineRule="atLeast"/>
      <w:ind w:left="360" w:right="360"/>
    </w:pPr>
    <w:rPr>
      <w:sz w:val="16"/>
    </w:rPr>
  </w:style>
  <w:style w:type="paragraph" w:styleId="a3">
    <w:name w:val="Title"/>
    <w:basedOn w:val="a"/>
    <w:next w:val="Author"/>
    <w:autoRedefine/>
    <w:qFormat/>
    <w:pPr>
      <w:keepLines/>
      <w:suppressAutoHyphens/>
      <w:jc w:val="center"/>
    </w:pPr>
    <w:rPr>
      <w:b/>
      <w:caps/>
      <w:kern w:val="28"/>
      <w:sz w:val="24"/>
      <w:szCs w:val="24"/>
    </w:rPr>
  </w:style>
  <w:style w:type="paragraph" w:styleId="a4">
    <w:name w:val="caption"/>
    <w:basedOn w:val="a"/>
    <w:next w:val="a"/>
    <w:qFormat/>
    <w:rPr>
      <w:sz w:val="16"/>
    </w:rPr>
  </w:style>
  <w:style w:type="paragraph" w:customStyle="1" w:styleId="NonumHead-1">
    <w:name w:val="NonumHead-1"/>
    <w:basedOn w:val="a"/>
    <w:next w:val="a"/>
    <w:rsid w:val="00A3382A"/>
    <w:pPr>
      <w:keepNext/>
      <w:suppressAutoHyphens/>
      <w:spacing w:before="400" w:after="240"/>
      <w:ind w:right="360"/>
    </w:pPr>
    <w:rPr>
      <w:b/>
      <w:caps/>
    </w:rPr>
  </w:style>
  <w:style w:type="paragraph" w:styleId="a5">
    <w:name w:val="header"/>
    <w:basedOn w:val="a"/>
    <w:semiHidden/>
    <w:pPr>
      <w:tabs>
        <w:tab w:val="center" w:pos="4320"/>
        <w:tab w:val="right" w:pos="8640"/>
      </w:tabs>
    </w:pPr>
  </w:style>
  <w:style w:type="paragraph" w:styleId="a6">
    <w:name w:val="footer"/>
    <w:basedOn w:val="a"/>
    <w:semiHidden/>
    <w:pPr>
      <w:tabs>
        <w:tab w:val="center" w:pos="4320"/>
        <w:tab w:val="right" w:pos="8640"/>
      </w:tabs>
    </w:pPr>
  </w:style>
  <w:style w:type="character" w:styleId="a7">
    <w:name w:val="page number"/>
    <w:basedOn w:val="a0"/>
    <w:semiHidden/>
  </w:style>
  <w:style w:type="paragraph" w:customStyle="1" w:styleId="Equation">
    <w:name w:val="Equation"/>
    <w:basedOn w:val="a"/>
    <w:next w:val="a"/>
    <w:autoRedefine/>
    <w:rsid w:val="00A3382A"/>
    <w:pPr>
      <w:tabs>
        <w:tab w:val="right" w:pos="9072"/>
      </w:tabs>
    </w:pPr>
    <w:rPr>
      <w:sz w:val="22"/>
    </w:rPr>
  </w:style>
  <w:style w:type="paragraph" w:customStyle="1" w:styleId="TextIndent">
    <w:name w:val="Text Indent"/>
    <w:autoRedefine/>
    <w:pPr>
      <w:spacing w:line="260" w:lineRule="exact"/>
      <w:ind w:firstLine="360"/>
      <w:jc w:val="both"/>
    </w:pPr>
    <w:rPr>
      <w:rFonts w:eastAsia="Calibri"/>
      <w:lang w:eastAsia="en-US"/>
    </w:rPr>
  </w:style>
  <w:style w:type="paragraph" w:customStyle="1" w:styleId="bodytextpara">
    <w:name w:val="body text para"/>
    <w:basedOn w:val="a"/>
    <w:pPr>
      <w:ind w:firstLine="480"/>
    </w:pPr>
    <w:rPr>
      <w:rFonts w:eastAsia="Cambria"/>
      <w:sz w:val="22"/>
    </w:rPr>
  </w:style>
  <w:style w:type="character" w:customStyle="1" w:styleId="textnews1">
    <w:name w:val="textnews1"/>
    <w:rPr>
      <w:rFonts w:ascii="Cambria Math" w:hAnsi="Cambria Math" w:hint="default"/>
      <w:strike w:val="0"/>
      <w:dstrike w:val="0"/>
      <w:color w:val="000000"/>
      <w:sz w:val="18"/>
      <w:szCs w:val="18"/>
      <w:u w:val="none"/>
      <w:effect w:val="none"/>
    </w:rPr>
  </w:style>
  <w:style w:type="paragraph" w:customStyle="1" w:styleId="references">
    <w:name w:val="references"/>
    <w:basedOn w:val="Equation"/>
    <w:pPr>
      <w:numPr>
        <w:numId w:val="2"/>
      </w:numPr>
      <w:spacing w:before="20" w:after="20"/>
      <w:ind w:left="357" w:hanging="357"/>
    </w:pPr>
    <w:rPr>
      <w:rFonts w:eastAsia="Cambria"/>
      <w:sz w:val="18"/>
    </w:rPr>
  </w:style>
  <w:style w:type="character" w:styleId="a8">
    <w:name w:val="Hyperlink"/>
    <w:semiHidden/>
    <w:rPr>
      <w:color w:val="0000FF"/>
      <w:u w:val="single"/>
    </w:rPr>
  </w:style>
  <w:style w:type="character" w:customStyle="1" w:styleId="30">
    <w:name w:val="标题 3 字符"/>
    <w:link w:val="3"/>
    <w:uiPriority w:val="9"/>
    <w:rsid w:val="003C3A0C"/>
    <w:rPr>
      <w:rFonts w:eastAsia="Calibri"/>
      <w:b/>
      <w:bCs/>
      <w:i/>
      <w:szCs w:val="26"/>
      <w:lang w:val="en-US" w:eastAsia="en-US"/>
    </w:rPr>
  </w:style>
  <w:style w:type="character" w:customStyle="1" w:styleId="40">
    <w:name w:val="标题 4 字符"/>
    <w:link w:val="4"/>
    <w:uiPriority w:val="9"/>
    <w:semiHidden/>
    <w:rsid w:val="00A53105"/>
    <w:rPr>
      <w:rFonts w:ascii="Verdana" w:eastAsia="Calibri" w:hAnsi="Verdana" w:cs="Calibri"/>
      <w:b/>
      <w:bCs/>
      <w:sz w:val="28"/>
      <w:szCs w:val="28"/>
      <w:lang w:val="en-US" w:eastAsia="en-US"/>
    </w:rPr>
  </w:style>
  <w:style w:type="character" w:customStyle="1" w:styleId="50">
    <w:name w:val="标题 5 字符"/>
    <w:link w:val="5"/>
    <w:uiPriority w:val="9"/>
    <w:semiHidden/>
    <w:rsid w:val="00A53105"/>
    <w:rPr>
      <w:rFonts w:ascii="Verdana" w:eastAsia="Calibri" w:hAnsi="Verdana" w:cs="Calibri"/>
      <w:b/>
      <w:bCs/>
      <w:i/>
      <w:iCs/>
      <w:sz w:val="26"/>
      <w:szCs w:val="26"/>
      <w:lang w:val="en-US" w:eastAsia="en-US"/>
    </w:rPr>
  </w:style>
  <w:style w:type="character" w:customStyle="1" w:styleId="60">
    <w:name w:val="标题 6 字符"/>
    <w:link w:val="6"/>
    <w:uiPriority w:val="9"/>
    <w:semiHidden/>
    <w:rsid w:val="00A53105"/>
    <w:rPr>
      <w:rFonts w:ascii="Verdana" w:eastAsia="Calibri" w:hAnsi="Verdana" w:cs="Calibri"/>
      <w:b/>
      <w:bCs/>
      <w:sz w:val="22"/>
      <w:szCs w:val="22"/>
      <w:lang w:val="en-US" w:eastAsia="en-US"/>
    </w:rPr>
  </w:style>
  <w:style w:type="character" w:customStyle="1" w:styleId="70">
    <w:name w:val="标题 7 字符"/>
    <w:link w:val="7"/>
    <w:uiPriority w:val="9"/>
    <w:semiHidden/>
    <w:rsid w:val="00A53105"/>
    <w:rPr>
      <w:rFonts w:ascii="Verdana" w:eastAsia="Calibri" w:hAnsi="Verdana" w:cs="Calibri"/>
      <w:sz w:val="24"/>
      <w:szCs w:val="24"/>
      <w:lang w:val="en-US" w:eastAsia="en-US"/>
    </w:rPr>
  </w:style>
  <w:style w:type="character" w:customStyle="1" w:styleId="80">
    <w:name w:val="标题 8 字符"/>
    <w:link w:val="8"/>
    <w:uiPriority w:val="9"/>
    <w:semiHidden/>
    <w:rsid w:val="00A53105"/>
    <w:rPr>
      <w:rFonts w:ascii="Verdana" w:eastAsia="Calibri" w:hAnsi="Verdana" w:cs="Calibri"/>
      <w:i/>
      <w:iCs/>
      <w:sz w:val="24"/>
      <w:szCs w:val="24"/>
      <w:lang w:val="en-US" w:eastAsia="en-US"/>
    </w:rPr>
  </w:style>
  <w:style w:type="character" w:customStyle="1" w:styleId="90">
    <w:name w:val="标题 9 字符"/>
    <w:link w:val="9"/>
    <w:uiPriority w:val="9"/>
    <w:semiHidden/>
    <w:rsid w:val="00A53105"/>
    <w:rPr>
      <w:rFonts w:ascii="Tahoma" w:eastAsia="Calibri" w:hAnsi="Tahoma" w:cs="Calibri"/>
      <w:sz w:val="22"/>
      <w:szCs w:val="22"/>
      <w:lang w:val="en-US" w:eastAsia="en-US"/>
    </w:rPr>
  </w:style>
  <w:style w:type="character" w:styleId="a9">
    <w:name w:val="FollowedHyperlink"/>
    <w:uiPriority w:val="99"/>
    <w:semiHidden/>
    <w:unhideWhenUsed/>
    <w:rsid w:val="00347CB4"/>
    <w:rPr>
      <w:color w:val="800080"/>
      <w:u w:val="single"/>
    </w:rPr>
  </w:style>
  <w:style w:type="paragraph" w:styleId="aa">
    <w:name w:val="Balloon Text"/>
    <w:basedOn w:val="a"/>
    <w:link w:val="ab"/>
    <w:uiPriority w:val="99"/>
    <w:semiHidden/>
    <w:unhideWhenUsed/>
    <w:rsid w:val="006D6418"/>
    <w:rPr>
      <w:rFonts w:ascii="@Batang" w:hAnsi="@Batang" w:cs="@Batang"/>
      <w:sz w:val="16"/>
      <w:szCs w:val="16"/>
    </w:rPr>
  </w:style>
  <w:style w:type="character" w:customStyle="1" w:styleId="ab">
    <w:name w:val="批注框文本 字符"/>
    <w:link w:val="aa"/>
    <w:uiPriority w:val="99"/>
    <w:semiHidden/>
    <w:rsid w:val="006D6418"/>
    <w:rPr>
      <w:rFonts w:ascii="@Batang" w:eastAsia="Calibri" w:hAnsi="@Batang" w:cs="@Batang"/>
      <w:sz w:val="16"/>
      <w:szCs w:val="16"/>
      <w:lang w:val="en-US" w:eastAsia="en-US"/>
    </w:rPr>
  </w:style>
  <w:style w:type="paragraph" w:styleId="ac">
    <w:name w:val="List Paragraph"/>
    <w:basedOn w:val="a"/>
    <w:uiPriority w:val="34"/>
    <w:qFormat/>
    <w:rsid w:val="005D03C7"/>
    <w:pPr>
      <w:ind w:firstLine="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814BE-D3C6-4FE5-80A2-1AEF386BE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394</Words>
  <Characters>2251</Characters>
  <Application>Microsoft Office Word</Application>
  <DocSecurity>0</DocSecurity>
  <Lines>18</Lines>
  <Paragraphs>5</Paragraphs>
  <ScaleCrop>false</ScaleCrop>
  <HeadingPairs>
    <vt:vector size="8" baseType="variant">
      <vt:variant>
        <vt:lpstr>タイトル</vt:lpstr>
      </vt:variant>
      <vt:variant>
        <vt:i4>1</vt:i4>
      </vt:variant>
      <vt:variant>
        <vt:lpstr>Title</vt:lpstr>
      </vt:variant>
      <vt:variant>
        <vt:i4>1</vt:i4>
      </vt:variant>
      <vt:variant>
        <vt:lpstr>Tittel</vt:lpstr>
      </vt:variant>
      <vt:variant>
        <vt:i4>1</vt:i4>
      </vt:variant>
      <vt:variant>
        <vt:lpstr>Titel</vt:lpstr>
      </vt:variant>
      <vt:variant>
        <vt:i4>1</vt:i4>
      </vt:variant>
    </vt:vector>
  </HeadingPairs>
  <TitlesOfParts>
    <vt:vector size="4" baseType="lpstr">
      <vt:lpstr>Paper template for HIC2004</vt:lpstr>
      <vt:lpstr>Paper template for HIC2004</vt:lpstr>
      <vt:lpstr>Paper template for HIC2004</vt:lpstr>
      <vt:lpstr>Paper template for HIC2004</vt:lpstr>
    </vt:vector>
  </TitlesOfParts>
  <Company>NUS</Company>
  <LinksUpToDate>false</LinksUpToDate>
  <CharactersWithSpaces>2640</CharactersWithSpaces>
  <SharedDoc>false</SharedDoc>
  <HLinks>
    <vt:vector size="12" baseType="variant">
      <vt:variant>
        <vt:i4>5046293</vt:i4>
      </vt:variant>
      <vt:variant>
        <vt:i4>12</vt:i4>
      </vt:variant>
      <vt:variant>
        <vt:i4>0</vt:i4>
      </vt:variant>
      <vt:variant>
        <vt:i4>5</vt:i4>
      </vt:variant>
      <vt:variant>
        <vt:lpwstr>http://www.include.web.address.if.available/</vt:lpwstr>
      </vt:variant>
      <vt:variant>
        <vt:lpwstr/>
      </vt:variant>
      <vt:variant>
        <vt:i4>5046293</vt:i4>
      </vt:variant>
      <vt:variant>
        <vt:i4>9</vt:i4>
      </vt:variant>
      <vt:variant>
        <vt:i4>0</vt:i4>
      </vt:variant>
      <vt:variant>
        <vt:i4>5</vt:i4>
      </vt:variant>
      <vt:variant>
        <vt:lpwstr>http://www.include.web.address.if.available/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for HIC2004</dc:title>
  <dc:subject/>
  <dc:creator>HIC2004</dc:creator>
  <cp:keywords/>
  <cp:lastModifiedBy>睿禹 王</cp:lastModifiedBy>
  <cp:revision>13</cp:revision>
  <cp:lastPrinted>2013-12-19T14:46:00Z</cp:lastPrinted>
  <dcterms:created xsi:type="dcterms:W3CDTF">2022-10-01T07:32:00Z</dcterms:created>
  <dcterms:modified xsi:type="dcterms:W3CDTF">2022-10-09T05:11:00Z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