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06E4" w14:textId="7E045436" w:rsidR="00620733" w:rsidRPr="008F3E2E" w:rsidRDefault="008568AA" w:rsidP="008F3E2E">
      <w:pPr>
        <w:pStyle w:val="ac"/>
      </w:pPr>
      <w:r w:rsidRPr="008F3E2E">
        <w:t>Monitoring of fis</w:t>
      </w:r>
      <w:r w:rsidR="00CE7F84" w:rsidRPr="008F3E2E">
        <w:t>h passage built in the</w:t>
      </w:r>
      <w:r w:rsidRPr="008F3E2E">
        <w:t xml:space="preserve"> Rivers</w:t>
      </w:r>
      <w:r w:rsidR="00CE7F84" w:rsidRPr="008F3E2E">
        <w:t xml:space="preserve"> of Nepal</w:t>
      </w:r>
      <w:r w:rsidRPr="008F3E2E">
        <w:t>: A case study of Andhi Khola Project</w:t>
      </w:r>
    </w:p>
    <w:p w14:paraId="307F39F2" w14:textId="77777777" w:rsidR="008F3E2E" w:rsidRDefault="008F3E2E" w:rsidP="00715F8C">
      <w:pPr>
        <w:jc w:val="both"/>
        <w:rPr>
          <w:rFonts w:ascii="Arial" w:hAnsi="Arial" w:cs="Arial"/>
          <w:lang w:eastAsia="zh-CN"/>
        </w:rPr>
      </w:pPr>
    </w:p>
    <w:p w14:paraId="04B957F0" w14:textId="3DF8851B" w:rsidR="008568AA" w:rsidRPr="00D660F8" w:rsidRDefault="008568AA" w:rsidP="008F3E2E">
      <w:pPr>
        <w:pStyle w:val="Author"/>
        <w:spacing w:line="260" w:lineRule="exact"/>
        <w:rPr>
          <w:sz w:val="20"/>
          <w:vertAlign w:val="superscript"/>
          <w:lang w:val="de-DE"/>
        </w:rPr>
      </w:pPr>
      <w:r w:rsidRPr="00D660F8">
        <w:rPr>
          <w:sz w:val="20"/>
          <w:lang w:val="de-DE"/>
        </w:rPr>
        <w:t>Kamal P. Pandey, Umesh Singh, Meg B. Bishwakarma</w:t>
      </w:r>
    </w:p>
    <w:p w14:paraId="51A6584F" w14:textId="2B80B41B" w:rsidR="00D660F8" w:rsidRPr="00D660F8" w:rsidRDefault="00D660F8" w:rsidP="00BF0C67">
      <w:pPr>
        <w:pStyle w:val="Affiliation"/>
        <w:spacing w:before="0" w:after="0" w:line="260" w:lineRule="exact"/>
        <w:rPr>
          <w:rFonts w:eastAsiaTheme="minorEastAsia"/>
          <w:sz w:val="20"/>
          <w:lang w:val="de-DE" w:eastAsia="zh-CN"/>
        </w:rPr>
      </w:pPr>
      <w:r>
        <w:rPr>
          <w:sz w:val="20"/>
          <w:lang w:val="de-DE"/>
        </w:rPr>
        <w:t>Hydro Lab Pvt. Ltd.</w:t>
      </w:r>
    </w:p>
    <w:p w14:paraId="06E2FD48" w14:textId="7596B533" w:rsidR="00BF0C67" w:rsidRPr="00D660F8" w:rsidRDefault="00BF0C67" w:rsidP="00BF0C67">
      <w:pPr>
        <w:pStyle w:val="Affiliation"/>
        <w:spacing w:before="0" w:after="0" w:line="260" w:lineRule="exact"/>
        <w:rPr>
          <w:sz w:val="20"/>
          <w:lang w:val="de-DE"/>
        </w:rPr>
      </w:pPr>
      <w:r w:rsidRPr="00D660F8">
        <w:rPr>
          <w:sz w:val="20"/>
          <w:lang w:val="de-DE"/>
        </w:rPr>
        <w:t>Lalitpur, Nepal</w:t>
      </w:r>
    </w:p>
    <w:p w14:paraId="11A3C5CB" w14:textId="52E7A641" w:rsidR="00BF0C67" w:rsidRPr="00D660F8" w:rsidRDefault="00BF0C67" w:rsidP="00BF0C67">
      <w:pPr>
        <w:rPr>
          <w:lang w:val="de-DE"/>
        </w:rPr>
      </w:pPr>
    </w:p>
    <w:p w14:paraId="1BE1FD95" w14:textId="47C9FB2B" w:rsidR="00BF0C67" w:rsidRPr="00BF0C67" w:rsidRDefault="00BF0C67" w:rsidP="00BF0C67">
      <w:pPr>
        <w:pStyle w:val="Author"/>
        <w:spacing w:line="260" w:lineRule="exact"/>
        <w:rPr>
          <w:sz w:val="20"/>
        </w:rPr>
      </w:pPr>
      <w:r w:rsidRPr="008F3E2E">
        <w:rPr>
          <w:sz w:val="20"/>
        </w:rPr>
        <w:t>Saurav Maharjan1, Rakesh K. Yadav</w:t>
      </w:r>
      <w:r w:rsidRPr="00BF0C67">
        <w:rPr>
          <w:sz w:val="20"/>
          <w:vertAlign w:val="superscript"/>
        </w:rPr>
        <w:t>2</w:t>
      </w:r>
    </w:p>
    <w:p w14:paraId="31B268F4" w14:textId="32D5616E" w:rsidR="00D660F8" w:rsidRPr="00D660F8" w:rsidRDefault="008568AA" w:rsidP="00F31FDA">
      <w:pPr>
        <w:pStyle w:val="Affiliation"/>
        <w:spacing w:before="0" w:after="0" w:line="260" w:lineRule="exact"/>
        <w:rPr>
          <w:rFonts w:eastAsiaTheme="minorEastAsia"/>
          <w:sz w:val="20"/>
          <w:lang w:eastAsia="zh-CN"/>
        </w:rPr>
      </w:pPr>
      <w:r w:rsidRPr="008F3E2E">
        <w:rPr>
          <w:sz w:val="20"/>
        </w:rPr>
        <w:t xml:space="preserve">2 </w:t>
      </w:r>
      <w:r w:rsidR="00CE7F84" w:rsidRPr="008F3E2E">
        <w:rPr>
          <w:sz w:val="20"/>
        </w:rPr>
        <w:t>Centr</w:t>
      </w:r>
      <w:r w:rsidR="00C41960" w:rsidRPr="008F3E2E">
        <w:rPr>
          <w:sz w:val="20"/>
        </w:rPr>
        <w:t>al</w:t>
      </w:r>
      <w:r w:rsidR="00CE7F84" w:rsidRPr="008F3E2E">
        <w:rPr>
          <w:sz w:val="20"/>
        </w:rPr>
        <w:t xml:space="preserve"> Department of Environmental</w:t>
      </w:r>
      <w:r w:rsidR="00D660F8">
        <w:rPr>
          <w:sz w:val="20"/>
        </w:rPr>
        <w:t xml:space="preserve"> Science, Tribhuvan University</w:t>
      </w:r>
    </w:p>
    <w:p w14:paraId="6FAB7EB8" w14:textId="2471230C" w:rsidR="008F3E2E" w:rsidRDefault="00CE7F84" w:rsidP="00F31FDA">
      <w:pPr>
        <w:pStyle w:val="Affiliation"/>
        <w:spacing w:before="0" w:after="0" w:line="260" w:lineRule="exact"/>
        <w:rPr>
          <w:sz w:val="20"/>
        </w:rPr>
      </w:pPr>
      <w:r w:rsidRPr="008F3E2E">
        <w:rPr>
          <w:sz w:val="20"/>
        </w:rPr>
        <w:t>Kathmandu, Nepal</w:t>
      </w:r>
    </w:p>
    <w:p w14:paraId="1BB49AB9" w14:textId="77777777" w:rsidR="00F31FDA" w:rsidRPr="00F31FDA" w:rsidRDefault="00F31FDA" w:rsidP="00F31FDA">
      <w:pPr>
        <w:spacing w:after="0" w:line="240" w:lineRule="auto"/>
      </w:pPr>
    </w:p>
    <w:p w14:paraId="786EA7B1" w14:textId="1D483E9B" w:rsidR="00777204" w:rsidRPr="008F3E2E" w:rsidRDefault="00D660F8" w:rsidP="008F3E2E">
      <w:pPr>
        <w:pStyle w:val="Abstract"/>
        <w:spacing w:before="0" w:after="0" w:line="260" w:lineRule="exact"/>
        <w:ind w:left="0" w:right="24"/>
        <w:rPr>
          <w:sz w:val="20"/>
        </w:rPr>
      </w:pPr>
      <w:r w:rsidRPr="00D660F8">
        <w:rPr>
          <w:rFonts w:eastAsiaTheme="minorEastAsia" w:hint="eastAsia"/>
          <w:b/>
          <w:sz w:val="20"/>
          <w:lang w:eastAsia="zh-CN"/>
        </w:rPr>
        <w:t>Abstract:</w:t>
      </w:r>
      <w:r>
        <w:rPr>
          <w:rFonts w:eastAsiaTheme="minorEastAsia" w:hint="eastAsia"/>
          <w:sz w:val="20"/>
          <w:lang w:eastAsia="zh-CN"/>
        </w:rPr>
        <w:t xml:space="preserve"> </w:t>
      </w:r>
      <w:r w:rsidR="001F388E" w:rsidRPr="008F3E2E">
        <w:rPr>
          <w:sz w:val="20"/>
        </w:rPr>
        <w:t xml:space="preserve">Nepal, a country endowed with vast river networks fed from towering Himalayas, is in course of rapid hydropower development to meet its energy demands. </w:t>
      </w:r>
      <w:r w:rsidR="004B5A43" w:rsidRPr="008F3E2E">
        <w:rPr>
          <w:sz w:val="20"/>
        </w:rPr>
        <w:t>The country</w:t>
      </w:r>
      <w:r w:rsidR="00FA1D99" w:rsidRPr="008F3E2E">
        <w:rPr>
          <w:sz w:val="20"/>
        </w:rPr>
        <w:t xml:space="preserve"> is currently</w:t>
      </w:r>
      <w:r w:rsidR="004B5A43" w:rsidRPr="008F3E2E">
        <w:rPr>
          <w:sz w:val="20"/>
        </w:rPr>
        <w:t xml:space="preserve"> relying heavily on </w:t>
      </w:r>
      <w:r w:rsidR="00FA1D99" w:rsidRPr="008F3E2E">
        <w:rPr>
          <w:sz w:val="20"/>
        </w:rPr>
        <w:t xml:space="preserve">biomass and </w:t>
      </w:r>
      <w:r w:rsidR="004B5A43" w:rsidRPr="008F3E2E">
        <w:rPr>
          <w:sz w:val="20"/>
        </w:rPr>
        <w:t xml:space="preserve">fossil fuel for energy </w:t>
      </w:r>
      <w:r w:rsidR="00FA1D99" w:rsidRPr="008F3E2E">
        <w:rPr>
          <w:sz w:val="20"/>
        </w:rPr>
        <w:t xml:space="preserve">sources and </w:t>
      </w:r>
      <w:r w:rsidR="004B5A43" w:rsidRPr="008F3E2E">
        <w:rPr>
          <w:sz w:val="20"/>
        </w:rPr>
        <w:t xml:space="preserve">has envisioned hydropower as sustainable energy replacement. </w:t>
      </w:r>
      <w:r w:rsidR="00663F54" w:rsidRPr="008F3E2E">
        <w:rPr>
          <w:sz w:val="20"/>
        </w:rPr>
        <w:t xml:space="preserve">Hydropower </w:t>
      </w:r>
      <w:r w:rsidR="00FA1D99" w:rsidRPr="008F3E2E">
        <w:rPr>
          <w:sz w:val="20"/>
        </w:rPr>
        <w:t xml:space="preserve">dams </w:t>
      </w:r>
      <w:r w:rsidR="00663F54" w:rsidRPr="008F3E2E">
        <w:rPr>
          <w:sz w:val="20"/>
        </w:rPr>
        <w:t xml:space="preserve">impound and/or divert river </w:t>
      </w:r>
      <w:r w:rsidR="00620733" w:rsidRPr="008F3E2E">
        <w:rPr>
          <w:sz w:val="20"/>
        </w:rPr>
        <w:t xml:space="preserve">flow </w:t>
      </w:r>
      <w:r w:rsidR="00663F54" w:rsidRPr="008F3E2E">
        <w:rPr>
          <w:sz w:val="20"/>
        </w:rPr>
        <w:t>disrupting the connectivity as well as altering flow and sediment regime</w:t>
      </w:r>
      <w:r w:rsidR="00620733" w:rsidRPr="008F3E2E">
        <w:rPr>
          <w:sz w:val="20"/>
        </w:rPr>
        <w:t xml:space="preserve"> which</w:t>
      </w:r>
      <w:r w:rsidR="00F75D82" w:rsidRPr="008F3E2E">
        <w:rPr>
          <w:sz w:val="20"/>
        </w:rPr>
        <w:t xml:space="preserve"> hamper the fish diversity and population. </w:t>
      </w:r>
      <w:r w:rsidR="00620733" w:rsidRPr="008F3E2E">
        <w:rPr>
          <w:sz w:val="20"/>
        </w:rPr>
        <w:t>Most importantly, m</w:t>
      </w:r>
      <w:r w:rsidR="00F75D82" w:rsidRPr="008F3E2E">
        <w:rPr>
          <w:sz w:val="20"/>
        </w:rPr>
        <w:t xml:space="preserve">any of the fish species found in Nepalese rivers are short- and long-range migratory species </w:t>
      </w:r>
      <w:r w:rsidR="00FA1D99" w:rsidRPr="008F3E2E">
        <w:rPr>
          <w:sz w:val="20"/>
        </w:rPr>
        <w:t>at</w:t>
      </w:r>
      <w:r w:rsidR="00F75D82" w:rsidRPr="008F3E2E">
        <w:rPr>
          <w:sz w:val="20"/>
        </w:rPr>
        <w:t xml:space="preserve"> their different life stages. Their migration is </w:t>
      </w:r>
      <w:r w:rsidR="00620733" w:rsidRPr="008F3E2E">
        <w:rPr>
          <w:sz w:val="20"/>
        </w:rPr>
        <w:t xml:space="preserve">obstructed </w:t>
      </w:r>
      <w:r w:rsidR="00F75D82" w:rsidRPr="008F3E2E">
        <w:rPr>
          <w:sz w:val="20"/>
        </w:rPr>
        <w:t>by these hydropower dams, thus directly affecting th</w:t>
      </w:r>
      <w:r w:rsidR="005D4535" w:rsidRPr="008F3E2E">
        <w:rPr>
          <w:sz w:val="20"/>
        </w:rPr>
        <w:t>eir life stages movements</w:t>
      </w:r>
      <w:r w:rsidR="00F75D82" w:rsidRPr="008F3E2E">
        <w:rPr>
          <w:sz w:val="20"/>
        </w:rPr>
        <w:t xml:space="preserve">. </w:t>
      </w:r>
      <w:r w:rsidR="00620733" w:rsidRPr="008F3E2E">
        <w:rPr>
          <w:sz w:val="20"/>
        </w:rPr>
        <w:t>F</w:t>
      </w:r>
      <w:r w:rsidR="005D4535" w:rsidRPr="008F3E2E">
        <w:rPr>
          <w:sz w:val="20"/>
        </w:rPr>
        <w:t>ish passage</w:t>
      </w:r>
      <w:r w:rsidR="00620733" w:rsidRPr="008F3E2E">
        <w:rPr>
          <w:sz w:val="20"/>
        </w:rPr>
        <w:t>s are implemented at many hydropower projects in Nepal as mitigative measures</w:t>
      </w:r>
      <w:r w:rsidR="005D4535" w:rsidRPr="008F3E2E">
        <w:rPr>
          <w:sz w:val="20"/>
        </w:rPr>
        <w:t xml:space="preserve"> </w:t>
      </w:r>
      <w:r w:rsidR="00EC6D56" w:rsidRPr="008F3E2E">
        <w:rPr>
          <w:sz w:val="20"/>
        </w:rPr>
        <w:t xml:space="preserve">for </w:t>
      </w:r>
      <w:r w:rsidR="005D4535" w:rsidRPr="008F3E2E">
        <w:rPr>
          <w:sz w:val="20"/>
        </w:rPr>
        <w:t>overcom</w:t>
      </w:r>
      <w:r w:rsidR="00EC6D56" w:rsidRPr="008F3E2E">
        <w:rPr>
          <w:sz w:val="20"/>
        </w:rPr>
        <w:t>ing</w:t>
      </w:r>
      <w:r w:rsidR="005D4535" w:rsidRPr="008F3E2E">
        <w:rPr>
          <w:sz w:val="20"/>
        </w:rPr>
        <w:t xml:space="preserve"> the dam barriers. </w:t>
      </w:r>
      <w:r w:rsidR="00EC6D56" w:rsidRPr="008F3E2E">
        <w:rPr>
          <w:sz w:val="20"/>
        </w:rPr>
        <w:t xml:space="preserve">However, fish passages built in Nepal are based on design criteria adapted for European and North American fish species like Salmon. </w:t>
      </w:r>
      <w:r w:rsidR="00CE7F84" w:rsidRPr="008F3E2E">
        <w:rPr>
          <w:sz w:val="20"/>
        </w:rPr>
        <w:t>T</w:t>
      </w:r>
      <w:r w:rsidR="00DA68E8" w:rsidRPr="008F3E2E">
        <w:rPr>
          <w:sz w:val="20"/>
        </w:rPr>
        <w:t xml:space="preserve">he effectiveness of such direct translated design for fish species in Nepalese rivers is </w:t>
      </w:r>
      <w:r w:rsidR="00EC6D56" w:rsidRPr="008F3E2E">
        <w:rPr>
          <w:sz w:val="20"/>
        </w:rPr>
        <w:t>not yet known</w:t>
      </w:r>
      <w:r w:rsidR="00DA68E8" w:rsidRPr="008F3E2E">
        <w:rPr>
          <w:sz w:val="20"/>
        </w:rPr>
        <w:t xml:space="preserve">. </w:t>
      </w:r>
      <w:r w:rsidR="00CE7F84" w:rsidRPr="008F3E2E">
        <w:rPr>
          <w:sz w:val="20"/>
        </w:rPr>
        <w:t>So, t</w:t>
      </w:r>
      <w:r w:rsidR="00DA68E8" w:rsidRPr="008F3E2E">
        <w:rPr>
          <w:sz w:val="20"/>
        </w:rPr>
        <w:t>his research</w:t>
      </w:r>
      <w:r w:rsidR="00CE7F84" w:rsidRPr="008F3E2E">
        <w:rPr>
          <w:sz w:val="20"/>
        </w:rPr>
        <w:t xml:space="preserve"> </w:t>
      </w:r>
      <w:r w:rsidR="00E23497" w:rsidRPr="008F3E2E">
        <w:rPr>
          <w:sz w:val="20"/>
        </w:rPr>
        <w:t>investigates</w:t>
      </w:r>
      <w:r w:rsidR="00DA68E8" w:rsidRPr="008F3E2E">
        <w:rPr>
          <w:sz w:val="20"/>
        </w:rPr>
        <w:t xml:space="preserve"> the hydraulics </w:t>
      </w:r>
      <w:r w:rsidR="008568AA" w:rsidRPr="008F3E2E">
        <w:rPr>
          <w:sz w:val="20"/>
        </w:rPr>
        <w:t xml:space="preserve">in the fish passage </w:t>
      </w:r>
      <w:r w:rsidR="00DA68E8" w:rsidRPr="008F3E2E">
        <w:rPr>
          <w:sz w:val="20"/>
        </w:rPr>
        <w:t xml:space="preserve">and </w:t>
      </w:r>
      <w:r w:rsidR="008568AA" w:rsidRPr="008F3E2E">
        <w:rPr>
          <w:sz w:val="20"/>
        </w:rPr>
        <w:t>its</w:t>
      </w:r>
      <w:r w:rsidR="00DA68E8" w:rsidRPr="008F3E2E">
        <w:rPr>
          <w:sz w:val="20"/>
        </w:rPr>
        <w:t xml:space="preserve"> use by different species </w:t>
      </w:r>
      <w:r w:rsidR="008568AA" w:rsidRPr="008F3E2E">
        <w:rPr>
          <w:sz w:val="20"/>
        </w:rPr>
        <w:t>at</w:t>
      </w:r>
      <w:r w:rsidR="00DA68E8" w:rsidRPr="008F3E2E">
        <w:rPr>
          <w:sz w:val="20"/>
        </w:rPr>
        <w:t xml:space="preserve"> an operational fish passage </w:t>
      </w:r>
      <w:r w:rsidR="008568AA" w:rsidRPr="008F3E2E">
        <w:rPr>
          <w:sz w:val="20"/>
        </w:rPr>
        <w:t>implemented</w:t>
      </w:r>
      <w:r w:rsidR="00DA68E8" w:rsidRPr="008F3E2E">
        <w:rPr>
          <w:sz w:val="20"/>
        </w:rPr>
        <w:t xml:space="preserve"> </w:t>
      </w:r>
      <w:r w:rsidR="008568AA" w:rsidRPr="008F3E2E">
        <w:rPr>
          <w:sz w:val="20"/>
        </w:rPr>
        <w:t xml:space="preserve">at a </w:t>
      </w:r>
      <w:r w:rsidR="00DA68E8" w:rsidRPr="008F3E2E">
        <w:rPr>
          <w:sz w:val="20"/>
        </w:rPr>
        <w:t xml:space="preserve">dam complex </w:t>
      </w:r>
      <w:r w:rsidR="008568AA" w:rsidRPr="008F3E2E">
        <w:rPr>
          <w:sz w:val="20"/>
        </w:rPr>
        <w:t>of</w:t>
      </w:r>
      <w:r w:rsidR="0082266B" w:rsidRPr="008F3E2E">
        <w:rPr>
          <w:sz w:val="20"/>
        </w:rPr>
        <w:t xml:space="preserve"> </w:t>
      </w:r>
      <w:proofErr w:type="spellStart"/>
      <w:r w:rsidR="0082266B" w:rsidRPr="008F3E2E">
        <w:rPr>
          <w:sz w:val="20"/>
        </w:rPr>
        <w:t>Aandhikhola</w:t>
      </w:r>
      <w:proofErr w:type="spellEnd"/>
      <w:r w:rsidR="0082266B" w:rsidRPr="008F3E2E">
        <w:rPr>
          <w:sz w:val="20"/>
        </w:rPr>
        <w:t xml:space="preserve"> Hydropower Project </w:t>
      </w:r>
      <w:r w:rsidR="006023C2" w:rsidRPr="008F3E2E">
        <w:rPr>
          <w:sz w:val="20"/>
        </w:rPr>
        <w:t>in Nepal.</w:t>
      </w:r>
      <w:r w:rsidR="00D245EA" w:rsidRPr="008F3E2E">
        <w:rPr>
          <w:sz w:val="20"/>
        </w:rPr>
        <w:t xml:space="preserve"> Hydraulic measurements and manual fish counts were conducted during field survey</w:t>
      </w:r>
      <w:r w:rsidR="00CE7F84" w:rsidRPr="008F3E2E">
        <w:rPr>
          <w:sz w:val="20"/>
        </w:rPr>
        <w:t xml:space="preserve"> to evaluate the efficiency of the fish passage</w:t>
      </w:r>
      <w:r w:rsidR="00D245EA" w:rsidRPr="008F3E2E">
        <w:rPr>
          <w:sz w:val="20"/>
        </w:rPr>
        <w:t>.</w:t>
      </w:r>
    </w:p>
    <w:p w14:paraId="7973B3D9" w14:textId="66C78BCF" w:rsidR="00D454A7" w:rsidRPr="008F3E2E" w:rsidRDefault="00D454A7" w:rsidP="008F3E2E">
      <w:pPr>
        <w:pStyle w:val="Abstract"/>
        <w:spacing w:before="0" w:after="0" w:line="260" w:lineRule="exact"/>
        <w:ind w:left="0" w:right="24"/>
        <w:rPr>
          <w:sz w:val="20"/>
        </w:rPr>
      </w:pPr>
    </w:p>
    <w:p w14:paraId="104B6755" w14:textId="260ABFB5" w:rsidR="00D454A7" w:rsidRPr="008F3E2E" w:rsidRDefault="00D454A7" w:rsidP="008F3E2E">
      <w:pPr>
        <w:pStyle w:val="Abstract"/>
        <w:spacing w:before="0" w:after="0" w:line="260" w:lineRule="exact"/>
        <w:ind w:left="0" w:right="24"/>
        <w:rPr>
          <w:sz w:val="20"/>
        </w:rPr>
      </w:pPr>
      <w:r w:rsidRPr="00D660F8">
        <w:rPr>
          <w:b/>
          <w:sz w:val="20"/>
        </w:rPr>
        <w:t xml:space="preserve">Keywords: </w:t>
      </w:r>
      <w:r w:rsidRPr="008F3E2E">
        <w:rPr>
          <w:sz w:val="20"/>
        </w:rPr>
        <w:t>Fish, Fish passage, Hydraulics, Nepal, River Ecosystem</w:t>
      </w:r>
    </w:p>
    <w:sectPr w:rsidR="00D454A7" w:rsidRPr="008F3E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CAE3" w14:textId="77777777" w:rsidR="003C5D8F" w:rsidRDefault="003C5D8F" w:rsidP="00F31FDA">
      <w:pPr>
        <w:spacing w:after="0" w:line="240" w:lineRule="auto"/>
      </w:pPr>
      <w:r>
        <w:separator/>
      </w:r>
    </w:p>
  </w:endnote>
  <w:endnote w:type="continuationSeparator" w:id="0">
    <w:p w14:paraId="5F3D3E71" w14:textId="77777777" w:rsidR="003C5D8F" w:rsidRDefault="003C5D8F" w:rsidP="00F3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Batang"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BD6D" w14:textId="77777777" w:rsidR="003C5D8F" w:rsidRDefault="003C5D8F" w:rsidP="00F31FDA">
      <w:pPr>
        <w:spacing w:after="0" w:line="240" w:lineRule="auto"/>
      </w:pPr>
      <w:r>
        <w:separator/>
      </w:r>
    </w:p>
  </w:footnote>
  <w:footnote w:type="continuationSeparator" w:id="0">
    <w:p w14:paraId="7D28CE26" w14:textId="77777777" w:rsidR="003C5D8F" w:rsidRDefault="003C5D8F" w:rsidP="00F3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2C6D" w14:textId="445AC9F9" w:rsidR="00F31FDA" w:rsidRPr="005D4068" w:rsidRDefault="00F31FDA" w:rsidP="005D4068">
    <w:pPr>
      <w:jc w:val="right"/>
      <w:rPr>
        <w:rFonts w:ascii="@Batang" w:eastAsia="@Batang" w:hAnsi="@Batang" w:cs="Arial"/>
        <w:i/>
        <w:sz w:val="18"/>
        <w:szCs w:val="18"/>
        <w:lang w:eastAsia="zh-CN"/>
      </w:rPr>
    </w:pPr>
    <w:r>
      <w:rPr>
        <w:rFonts w:ascii="Arial" w:hAnsi="Arial" w:cs="Arial"/>
        <w:i/>
      </w:rPr>
      <w:tab/>
    </w:r>
    <w:r w:rsidRPr="005D4068">
      <w:rPr>
        <w:rFonts w:ascii="@Batang" w:eastAsia="@Batang" w:hAnsi="@Batang" w:cs="Arial"/>
        <w:i/>
        <w:sz w:val="18"/>
        <w:szCs w:val="18"/>
      </w:rPr>
      <w:tab/>
      <w:t>1</w:t>
    </w:r>
    <w:r w:rsidRPr="005D4068">
      <w:rPr>
        <w:rFonts w:ascii="@Batang" w:eastAsia="@Batang" w:hAnsi="@Batang" w:cs="Arial" w:hint="eastAsia"/>
        <w:i/>
        <w:sz w:val="18"/>
        <w:szCs w:val="18"/>
        <w:lang w:eastAsia="zh-CN"/>
      </w:rPr>
      <w:t>4</w:t>
    </w:r>
    <w:r w:rsidRPr="005D4068">
      <w:rPr>
        <w:rFonts w:ascii="@Batang" w:eastAsia="@Batang" w:hAnsi="@Batang" w:cs="Arial" w:hint="eastAsia"/>
        <w:i/>
        <w:sz w:val="18"/>
        <w:szCs w:val="18"/>
        <w:vertAlign w:val="superscript"/>
        <w:lang w:eastAsia="zh-CN"/>
      </w:rPr>
      <w:t>th</w:t>
    </w:r>
    <w:r w:rsidRPr="005D4068">
      <w:rPr>
        <w:rFonts w:ascii="@Batang" w:eastAsia="@Batang" w:hAnsi="@Batang" w:cs="Arial"/>
        <w:i/>
        <w:sz w:val="18"/>
        <w:szCs w:val="18"/>
      </w:rPr>
      <w:t xml:space="preserve"> ISE 20</w:t>
    </w:r>
    <w:r w:rsidRPr="005D4068">
      <w:rPr>
        <w:rFonts w:ascii="@Batang" w:eastAsia="@Batang" w:hAnsi="@Batang" w:cs="Arial" w:hint="eastAsia"/>
        <w:i/>
        <w:sz w:val="18"/>
        <w:szCs w:val="18"/>
        <w:lang w:eastAsia="zh-CN"/>
      </w:rPr>
      <w:t>22</w:t>
    </w:r>
    <w:r w:rsidRPr="005D4068">
      <w:rPr>
        <w:rFonts w:ascii="@Batang" w:eastAsia="@Batang" w:hAnsi="@Batang" w:cs="Arial"/>
        <w:i/>
        <w:sz w:val="18"/>
        <w:szCs w:val="18"/>
      </w:rPr>
      <w:t xml:space="preserve">, </w:t>
    </w:r>
    <w:r w:rsidRPr="005D4068">
      <w:rPr>
        <w:rFonts w:ascii="@Batang" w:eastAsia="@Batang" w:hAnsi="@Batang" w:cs="Arial" w:hint="eastAsia"/>
        <w:i/>
        <w:sz w:val="18"/>
        <w:szCs w:val="18"/>
        <w:lang w:eastAsia="zh-CN"/>
      </w:rPr>
      <w:t>Nanjing</w:t>
    </w:r>
    <w:r w:rsidRPr="005D4068">
      <w:rPr>
        <w:rFonts w:ascii="@Batang" w:eastAsia="@Batang" w:hAnsi="@Batang" w:cs="Arial"/>
        <w:i/>
        <w:sz w:val="18"/>
        <w:szCs w:val="18"/>
      </w:rPr>
      <w:t xml:space="preserve">, </w:t>
    </w:r>
    <w:r w:rsidRPr="005D4068">
      <w:rPr>
        <w:rFonts w:ascii="@Batang" w:eastAsia="@Batang" w:hAnsi="@Batang" w:cs="Arial" w:hint="eastAsia"/>
        <w:i/>
        <w:sz w:val="18"/>
        <w:szCs w:val="18"/>
        <w:lang w:eastAsia="zh-CN"/>
      </w:rPr>
      <w:t>China</w:t>
    </w:r>
  </w:p>
  <w:p w14:paraId="6A033045" w14:textId="77777777" w:rsidR="00F31FDA" w:rsidRPr="005D4068" w:rsidRDefault="00F31FDA" w:rsidP="005D4068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BBD"/>
    <w:rsid w:val="00140737"/>
    <w:rsid w:val="001F388E"/>
    <w:rsid w:val="00232BBD"/>
    <w:rsid w:val="003C5D8F"/>
    <w:rsid w:val="00412EA2"/>
    <w:rsid w:val="00431076"/>
    <w:rsid w:val="004B5A43"/>
    <w:rsid w:val="005D4068"/>
    <w:rsid w:val="005D4535"/>
    <w:rsid w:val="006023C2"/>
    <w:rsid w:val="00620733"/>
    <w:rsid w:val="00663F54"/>
    <w:rsid w:val="00715F8C"/>
    <w:rsid w:val="00777204"/>
    <w:rsid w:val="007B1402"/>
    <w:rsid w:val="0082266B"/>
    <w:rsid w:val="008529E3"/>
    <w:rsid w:val="008568AA"/>
    <w:rsid w:val="008F3E2E"/>
    <w:rsid w:val="00A25136"/>
    <w:rsid w:val="00BF0C67"/>
    <w:rsid w:val="00C41960"/>
    <w:rsid w:val="00CC00D3"/>
    <w:rsid w:val="00CC10C7"/>
    <w:rsid w:val="00CE7F84"/>
    <w:rsid w:val="00D245EA"/>
    <w:rsid w:val="00D454A7"/>
    <w:rsid w:val="00D660F8"/>
    <w:rsid w:val="00DA17EA"/>
    <w:rsid w:val="00DA68E8"/>
    <w:rsid w:val="00E23497"/>
    <w:rsid w:val="00E34F82"/>
    <w:rsid w:val="00EC6D56"/>
    <w:rsid w:val="00F07D69"/>
    <w:rsid w:val="00F31FDA"/>
    <w:rsid w:val="00F458AE"/>
    <w:rsid w:val="00F75D82"/>
    <w:rsid w:val="00FA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B4687"/>
  <w15:docId w15:val="{CCDCD2B1-7125-4790-816F-63C61CA4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3E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2073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20733"/>
    <w:pPr>
      <w:spacing w:line="240" w:lineRule="auto"/>
    </w:pPr>
    <w:rPr>
      <w:sz w:val="20"/>
      <w:szCs w:val="20"/>
    </w:rPr>
  </w:style>
  <w:style w:type="character" w:customStyle="1" w:styleId="a5">
    <w:name w:val="批注文字 字符"/>
    <w:basedOn w:val="a0"/>
    <w:link w:val="a4"/>
    <w:uiPriority w:val="99"/>
    <w:semiHidden/>
    <w:rsid w:val="0062073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20733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62073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2073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E7F84"/>
    <w:pPr>
      <w:ind w:left="720"/>
      <w:contextualSpacing/>
    </w:pPr>
  </w:style>
  <w:style w:type="paragraph" w:styleId="ab">
    <w:name w:val="Revision"/>
    <w:hidden/>
    <w:uiPriority w:val="99"/>
    <w:semiHidden/>
    <w:rsid w:val="00E23497"/>
    <w:pPr>
      <w:spacing w:after="0" w:line="240" w:lineRule="auto"/>
    </w:pPr>
  </w:style>
  <w:style w:type="paragraph" w:styleId="ac">
    <w:name w:val="Title"/>
    <w:basedOn w:val="a"/>
    <w:next w:val="a"/>
    <w:link w:val="ad"/>
    <w:autoRedefine/>
    <w:qFormat/>
    <w:rsid w:val="008F3E2E"/>
    <w:pPr>
      <w:keepLines/>
      <w:suppressAutoHyphens/>
      <w:spacing w:after="0" w:line="260" w:lineRule="exact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ad">
    <w:name w:val="标题 字符"/>
    <w:basedOn w:val="a0"/>
    <w:link w:val="ac"/>
    <w:rsid w:val="008F3E2E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paragraph" w:customStyle="1" w:styleId="Author">
    <w:name w:val="Author"/>
    <w:basedOn w:val="a"/>
    <w:next w:val="a"/>
    <w:rsid w:val="008F3E2E"/>
    <w:pPr>
      <w:keepNext/>
      <w:keepLine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z w:val="18"/>
      <w:szCs w:val="20"/>
    </w:rPr>
  </w:style>
  <w:style w:type="paragraph" w:customStyle="1" w:styleId="Affiliation">
    <w:name w:val="Affiliation"/>
    <w:basedOn w:val="a"/>
    <w:next w:val="a"/>
    <w:rsid w:val="008F3E2E"/>
    <w:pPr>
      <w:spacing w:before="60" w:after="32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Abstract">
    <w:name w:val="Abstract"/>
    <w:basedOn w:val="a"/>
    <w:next w:val="1"/>
    <w:rsid w:val="008F3E2E"/>
    <w:pPr>
      <w:spacing w:before="120" w:after="120" w:line="200" w:lineRule="atLeast"/>
      <w:ind w:left="360" w:right="36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10">
    <w:name w:val="标题 1 字符"/>
    <w:basedOn w:val="a0"/>
    <w:link w:val="1"/>
    <w:uiPriority w:val="9"/>
    <w:rsid w:val="008F3E2E"/>
    <w:rPr>
      <w:b/>
      <w:bCs/>
      <w:kern w:val="44"/>
      <w:sz w:val="44"/>
      <w:szCs w:val="44"/>
    </w:rPr>
  </w:style>
  <w:style w:type="character" w:styleId="ae">
    <w:name w:val="Hyperlink"/>
    <w:basedOn w:val="a0"/>
    <w:uiPriority w:val="99"/>
    <w:unhideWhenUsed/>
    <w:rsid w:val="008F3E2E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8F3E2E"/>
    <w:rPr>
      <w:color w:val="605E5C"/>
      <w:shd w:val="clear" w:color="auto" w:fill="E1DFDD"/>
    </w:rPr>
  </w:style>
  <w:style w:type="paragraph" w:styleId="af">
    <w:name w:val="header"/>
    <w:basedOn w:val="a"/>
    <w:link w:val="af0"/>
    <w:unhideWhenUsed/>
    <w:rsid w:val="00F31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F31FDA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F31FD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F31F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p. Pandey</dc:creator>
  <cp:keywords/>
  <dc:description/>
  <cp:lastModifiedBy>睿禹 王</cp:lastModifiedBy>
  <cp:revision>24</cp:revision>
  <dcterms:created xsi:type="dcterms:W3CDTF">2022-01-03T05:01:00Z</dcterms:created>
  <dcterms:modified xsi:type="dcterms:W3CDTF">2022-10-08T01:53:00Z</dcterms:modified>
</cp:coreProperties>
</file>