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3C" w:rsidRPr="005D766B" w:rsidRDefault="00C036DF" w:rsidP="0007243C">
      <w:pPr>
        <w:pStyle w:val="a7"/>
      </w:pPr>
      <w:r w:rsidRPr="00C036DF">
        <w:t>Integration of environmental fluvial assessment with flooding analysis for restoration of urban rivers´ systems</w:t>
      </w:r>
    </w:p>
    <w:p w:rsidR="0007243C" w:rsidRPr="005D766B" w:rsidRDefault="0007243C" w:rsidP="0007243C">
      <w:pPr>
        <w:rPr>
          <w:rFonts w:ascii="Times New Roman" w:hAnsi="Times New Roman" w:cs="Times New Roman"/>
        </w:rPr>
      </w:pPr>
    </w:p>
    <w:p w:rsidR="0007243C" w:rsidRPr="005D766B" w:rsidRDefault="00C036DF" w:rsidP="0007243C">
      <w:pPr>
        <w:pStyle w:val="Author"/>
        <w:spacing w:line="260" w:lineRule="exact"/>
        <w:rPr>
          <w:sz w:val="20"/>
        </w:rPr>
      </w:pPr>
      <w:r w:rsidRPr="00C036DF">
        <w:rPr>
          <w:sz w:val="20"/>
        </w:rPr>
        <w:t>José-Luis Molina</w:t>
      </w:r>
    </w:p>
    <w:p w:rsidR="00CE5E74" w:rsidRDefault="00C036DF" w:rsidP="00CE5E74">
      <w:pPr>
        <w:jc w:val="center"/>
        <w:rPr>
          <w:rFonts w:ascii="Times New Roman" w:eastAsia="Times New Roman" w:hAnsi="Times New Roman" w:cs="Times New Roman"/>
          <w:i/>
          <w:kern w:val="0"/>
          <w:sz w:val="20"/>
          <w:szCs w:val="20"/>
          <w:lang w:eastAsia="en-US"/>
        </w:rPr>
      </w:pPr>
      <w:r>
        <w:rPr>
          <w:rFonts w:ascii="Times New Roman" w:eastAsia="Times New Roman" w:hAnsi="Times New Roman" w:cs="Times New Roman"/>
          <w:i/>
          <w:kern w:val="0"/>
          <w:sz w:val="20"/>
          <w:szCs w:val="20"/>
          <w:lang w:eastAsia="en-US"/>
        </w:rPr>
        <w:t>Universidad de Salamanca</w:t>
      </w:r>
      <w:r w:rsidR="00771269">
        <w:rPr>
          <w:rFonts w:ascii="Times New Roman" w:eastAsia="Times New Roman" w:hAnsi="Times New Roman" w:cs="Times New Roman"/>
          <w:i/>
          <w:kern w:val="0"/>
          <w:sz w:val="20"/>
          <w:szCs w:val="20"/>
          <w:lang w:eastAsia="en-US"/>
        </w:rPr>
        <w:t>,</w:t>
      </w:r>
      <w:r w:rsidR="00771269" w:rsidRPr="00771269">
        <w:rPr>
          <w:rFonts w:ascii="Times New Roman" w:eastAsia="Times New Roman" w:hAnsi="Times New Roman" w:cs="Times New Roman"/>
          <w:i/>
          <w:kern w:val="0"/>
          <w:sz w:val="20"/>
          <w:szCs w:val="20"/>
          <w:lang w:eastAsia="en-US"/>
        </w:rPr>
        <w:t xml:space="preserve"> </w:t>
      </w:r>
      <w:r w:rsidR="00771269" w:rsidRPr="00C036DF">
        <w:rPr>
          <w:rFonts w:ascii="Times New Roman" w:eastAsia="Times New Roman" w:hAnsi="Times New Roman" w:cs="Times New Roman"/>
          <w:i/>
          <w:kern w:val="0"/>
          <w:sz w:val="20"/>
          <w:szCs w:val="20"/>
          <w:lang w:eastAsia="en-US"/>
        </w:rPr>
        <w:t>EPS Ávila. IGA Research Group</w:t>
      </w:r>
    </w:p>
    <w:p w:rsidR="006160C2" w:rsidRPr="00CE5E74" w:rsidRDefault="00C036DF" w:rsidP="00CE5E74">
      <w:pPr>
        <w:jc w:val="center"/>
        <w:rPr>
          <w:rFonts w:ascii="Times New Roman" w:eastAsia="Times New Roman" w:hAnsi="Times New Roman" w:cs="Times New Roman"/>
          <w:i/>
          <w:kern w:val="0"/>
          <w:sz w:val="20"/>
          <w:szCs w:val="20"/>
          <w:lang w:eastAsia="en-US"/>
        </w:rPr>
      </w:pPr>
      <w:r w:rsidRPr="00C036DF">
        <w:rPr>
          <w:rFonts w:ascii="Times New Roman" w:eastAsia="Times New Roman" w:hAnsi="Times New Roman" w:cs="Times New Roman"/>
          <w:i/>
          <w:kern w:val="0"/>
          <w:sz w:val="20"/>
          <w:szCs w:val="20"/>
          <w:lang w:eastAsia="en-US"/>
        </w:rPr>
        <w:t>Salamanca</w:t>
      </w:r>
      <w:r>
        <w:rPr>
          <w:rFonts w:ascii="Times New Roman" w:eastAsia="Times New Roman" w:hAnsi="Times New Roman" w:cs="Times New Roman"/>
          <w:i/>
          <w:kern w:val="0"/>
          <w:sz w:val="20"/>
          <w:szCs w:val="20"/>
          <w:lang w:eastAsia="en-US"/>
        </w:rPr>
        <w:t xml:space="preserve">, </w:t>
      </w:r>
      <w:r w:rsidRPr="00C036DF">
        <w:rPr>
          <w:rFonts w:ascii="Times New Roman" w:eastAsia="Times New Roman" w:hAnsi="Times New Roman" w:cs="Times New Roman"/>
          <w:i/>
          <w:kern w:val="0"/>
          <w:sz w:val="20"/>
          <w:szCs w:val="20"/>
          <w:lang w:eastAsia="en-US"/>
        </w:rPr>
        <w:t>Spain</w:t>
      </w:r>
    </w:p>
    <w:p w:rsidR="00DD696F" w:rsidRDefault="00DD696F" w:rsidP="006160C2">
      <w:pPr>
        <w:spacing w:line="260" w:lineRule="exact"/>
        <w:rPr>
          <w:rFonts w:ascii="Times New Roman" w:hAnsi="Times New Roman" w:cs="Times New Roman"/>
          <w:sz w:val="20"/>
          <w:szCs w:val="20"/>
        </w:rPr>
      </w:pPr>
    </w:p>
    <w:p w:rsidR="00771269" w:rsidRPr="005D766B" w:rsidRDefault="00771269" w:rsidP="00771269">
      <w:pPr>
        <w:pStyle w:val="Author"/>
        <w:spacing w:line="260" w:lineRule="exact"/>
        <w:rPr>
          <w:sz w:val="20"/>
        </w:rPr>
      </w:pPr>
      <w:r w:rsidRPr="00771269">
        <w:rPr>
          <w:sz w:val="20"/>
        </w:rPr>
        <w:t>Maria-Carmen Molina</w:t>
      </w:r>
    </w:p>
    <w:p w:rsidR="00771269" w:rsidRDefault="00771269" w:rsidP="00771269">
      <w:pPr>
        <w:jc w:val="center"/>
        <w:rPr>
          <w:rFonts w:ascii="Times New Roman" w:eastAsia="Times New Roman" w:hAnsi="Times New Roman" w:cs="Times New Roman"/>
          <w:i/>
          <w:kern w:val="0"/>
          <w:sz w:val="20"/>
          <w:szCs w:val="20"/>
          <w:lang w:eastAsia="en-US"/>
        </w:rPr>
      </w:pPr>
      <w:r w:rsidRPr="00771269">
        <w:rPr>
          <w:rFonts w:ascii="Times New Roman" w:eastAsia="Times New Roman" w:hAnsi="Times New Roman" w:cs="Times New Roman"/>
          <w:i/>
          <w:kern w:val="0"/>
          <w:sz w:val="20"/>
          <w:szCs w:val="20"/>
          <w:lang w:eastAsia="en-US"/>
        </w:rPr>
        <w:t xml:space="preserve">Universidad de </w:t>
      </w:r>
      <w:proofErr w:type="spellStart"/>
      <w:r w:rsidRPr="00771269">
        <w:rPr>
          <w:rFonts w:ascii="Times New Roman" w:eastAsia="Times New Roman" w:hAnsi="Times New Roman" w:cs="Times New Roman"/>
          <w:i/>
          <w:kern w:val="0"/>
          <w:sz w:val="20"/>
          <w:szCs w:val="20"/>
          <w:lang w:eastAsia="en-US"/>
        </w:rPr>
        <w:t>Sevilla</w:t>
      </w:r>
      <w:proofErr w:type="spellEnd"/>
      <w:r w:rsidRPr="00771269">
        <w:rPr>
          <w:rFonts w:ascii="Times New Roman" w:eastAsia="Times New Roman" w:hAnsi="Times New Roman" w:cs="Times New Roman"/>
          <w:i/>
          <w:kern w:val="0"/>
          <w:sz w:val="20"/>
          <w:szCs w:val="20"/>
          <w:lang w:eastAsia="en-US"/>
        </w:rPr>
        <w:t>. IGA Research Group</w:t>
      </w:r>
    </w:p>
    <w:p w:rsidR="00771269" w:rsidRPr="00CE5E74" w:rsidRDefault="00405626" w:rsidP="00771269">
      <w:pPr>
        <w:jc w:val="center"/>
        <w:rPr>
          <w:rFonts w:ascii="Times New Roman" w:eastAsia="Times New Roman" w:hAnsi="Times New Roman" w:cs="Times New Roman"/>
          <w:i/>
          <w:kern w:val="0"/>
          <w:sz w:val="20"/>
          <w:szCs w:val="20"/>
          <w:lang w:eastAsia="en-US"/>
        </w:rPr>
      </w:pPr>
      <w:proofErr w:type="spellStart"/>
      <w:r w:rsidRPr="00405626">
        <w:rPr>
          <w:rFonts w:ascii="Times New Roman" w:eastAsia="Times New Roman" w:hAnsi="Times New Roman" w:cs="Times New Roman"/>
          <w:i/>
          <w:kern w:val="0"/>
          <w:sz w:val="20"/>
          <w:szCs w:val="20"/>
          <w:lang w:eastAsia="en-US"/>
        </w:rPr>
        <w:t>Sevilla</w:t>
      </w:r>
      <w:proofErr w:type="spellEnd"/>
      <w:r w:rsidR="00771269">
        <w:rPr>
          <w:rFonts w:ascii="Times New Roman" w:eastAsia="Times New Roman" w:hAnsi="Times New Roman" w:cs="Times New Roman"/>
          <w:i/>
          <w:kern w:val="0"/>
          <w:sz w:val="20"/>
          <w:szCs w:val="20"/>
          <w:lang w:eastAsia="en-US"/>
        </w:rPr>
        <w:t xml:space="preserve">, </w:t>
      </w:r>
      <w:r w:rsidR="00771269" w:rsidRPr="00C036DF">
        <w:rPr>
          <w:rFonts w:ascii="Times New Roman" w:eastAsia="Times New Roman" w:hAnsi="Times New Roman" w:cs="Times New Roman"/>
          <w:i/>
          <w:kern w:val="0"/>
          <w:sz w:val="20"/>
          <w:szCs w:val="20"/>
          <w:lang w:eastAsia="en-US"/>
        </w:rPr>
        <w:t>Spain</w:t>
      </w:r>
    </w:p>
    <w:p w:rsidR="00251450" w:rsidRDefault="00251450" w:rsidP="006160C2">
      <w:pPr>
        <w:spacing w:line="260" w:lineRule="exact"/>
        <w:rPr>
          <w:rFonts w:ascii="Times New Roman" w:hAnsi="Times New Roman" w:cs="Times New Roman"/>
          <w:sz w:val="20"/>
          <w:szCs w:val="20"/>
        </w:rPr>
      </w:pPr>
    </w:p>
    <w:p w:rsidR="00771269" w:rsidRPr="005D766B" w:rsidRDefault="00771269" w:rsidP="00771269">
      <w:pPr>
        <w:pStyle w:val="Author"/>
        <w:spacing w:line="260" w:lineRule="exact"/>
        <w:rPr>
          <w:sz w:val="20"/>
        </w:rPr>
      </w:pPr>
      <w:r w:rsidRPr="00771269">
        <w:rPr>
          <w:sz w:val="20"/>
        </w:rPr>
        <w:t>Fernando Espejo</w:t>
      </w:r>
      <w:r>
        <w:rPr>
          <w:sz w:val="20"/>
        </w:rPr>
        <w:t xml:space="preserve">, </w:t>
      </w:r>
      <w:r w:rsidRPr="00771269">
        <w:rPr>
          <w:sz w:val="20"/>
        </w:rPr>
        <w:t>Santiago Zazo</w:t>
      </w:r>
    </w:p>
    <w:p w:rsidR="00771269" w:rsidRDefault="007E772C" w:rsidP="00771269">
      <w:pPr>
        <w:jc w:val="center"/>
        <w:rPr>
          <w:rFonts w:ascii="Times New Roman" w:eastAsia="Times New Roman" w:hAnsi="Times New Roman" w:cs="Times New Roman"/>
          <w:i/>
          <w:kern w:val="0"/>
          <w:sz w:val="20"/>
          <w:szCs w:val="20"/>
          <w:lang w:eastAsia="en-US"/>
        </w:rPr>
      </w:pPr>
      <w:r w:rsidRPr="007E772C">
        <w:rPr>
          <w:rFonts w:ascii="Times New Roman" w:eastAsia="Times New Roman" w:hAnsi="Times New Roman" w:cs="Times New Roman"/>
          <w:i/>
          <w:kern w:val="0"/>
          <w:sz w:val="20"/>
          <w:szCs w:val="20"/>
          <w:lang w:eastAsia="en-US"/>
        </w:rPr>
        <w:t>Universidad de Salamanca, EPS Ávila. IGA Research Group</w:t>
      </w:r>
    </w:p>
    <w:p w:rsidR="00771269" w:rsidRPr="00CE5E74" w:rsidRDefault="00771269" w:rsidP="00771269">
      <w:pPr>
        <w:jc w:val="center"/>
        <w:rPr>
          <w:rFonts w:ascii="Times New Roman" w:eastAsia="Times New Roman" w:hAnsi="Times New Roman" w:cs="Times New Roman"/>
          <w:i/>
          <w:kern w:val="0"/>
          <w:sz w:val="20"/>
          <w:szCs w:val="20"/>
          <w:lang w:eastAsia="en-US"/>
        </w:rPr>
      </w:pPr>
      <w:r w:rsidRPr="00C036DF">
        <w:rPr>
          <w:rFonts w:ascii="Times New Roman" w:eastAsia="Times New Roman" w:hAnsi="Times New Roman" w:cs="Times New Roman"/>
          <w:i/>
          <w:kern w:val="0"/>
          <w:sz w:val="20"/>
          <w:szCs w:val="20"/>
          <w:lang w:eastAsia="en-US"/>
        </w:rPr>
        <w:t>Salamanca</w:t>
      </w:r>
      <w:r>
        <w:rPr>
          <w:rFonts w:ascii="Times New Roman" w:eastAsia="Times New Roman" w:hAnsi="Times New Roman" w:cs="Times New Roman"/>
          <w:i/>
          <w:kern w:val="0"/>
          <w:sz w:val="20"/>
          <w:szCs w:val="20"/>
          <w:lang w:eastAsia="en-US"/>
        </w:rPr>
        <w:t xml:space="preserve">, </w:t>
      </w:r>
      <w:r w:rsidRPr="00C036DF">
        <w:rPr>
          <w:rFonts w:ascii="Times New Roman" w:eastAsia="Times New Roman" w:hAnsi="Times New Roman" w:cs="Times New Roman"/>
          <w:i/>
          <w:kern w:val="0"/>
          <w:sz w:val="20"/>
          <w:szCs w:val="20"/>
          <w:lang w:eastAsia="en-US"/>
        </w:rPr>
        <w:t>Spain</w:t>
      </w:r>
    </w:p>
    <w:p w:rsidR="00771269" w:rsidRPr="00C61A95" w:rsidRDefault="00771269" w:rsidP="00C61A95">
      <w:pPr>
        <w:spacing w:line="260" w:lineRule="exact"/>
        <w:rPr>
          <w:rFonts w:ascii="Times New Roman" w:hAnsi="Times New Roman" w:cs="Times New Roman"/>
          <w:sz w:val="20"/>
          <w:szCs w:val="20"/>
        </w:rPr>
      </w:pPr>
    </w:p>
    <w:p w:rsidR="00CF6C9B" w:rsidRPr="00C61A95" w:rsidRDefault="00C61A95" w:rsidP="00C61A95">
      <w:pPr>
        <w:widowControl/>
        <w:spacing w:line="260" w:lineRule="exact"/>
        <w:rPr>
          <w:rFonts w:ascii="Times New Roman" w:eastAsia="宋体" w:hAnsi="Times New Roman" w:cs="Times New Roman" w:hint="eastAsia"/>
          <w:color w:val="333333"/>
          <w:kern w:val="0"/>
          <w:sz w:val="20"/>
          <w:szCs w:val="20"/>
        </w:rPr>
      </w:pPr>
      <w:r w:rsidRPr="00C61A95">
        <w:rPr>
          <w:rFonts w:ascii="Times New Roman" w:eastAsia="宋体" w:hAnsi="Times New Roman" w:cs="Times New Roman"/>
          <w:color w:val="333333"/>
          <w:kern w:val="0"/>
          <w:sz w:val="20"/>
          <w:szCs w:val="20"/>
        </w:rPr>
        <w:t xml:space="preserve">Restoration of urban rivers´ systems is a multidisciplinary field that comprise the analysis of urbanism, hydrodynamics, hydraulics, flooding, environmental, ecological, among others. This research proposes an innovative and robust methodology for the integration of environmental fluvial assessment with flooding mitigation analysis in the context of a broader framework for the restoration of urban rivers´ systems. The continuity of the Energy flow along the whole methodology is the unique restriction. For that, the methodology starts from the cartography of flooding prone areas. The second stage establishes a diverge into two branches, first, the analysis of Urban Land-use Planning (ULP), and second, the characterization of Main Interest Habitats (MIH) and the Phenology of associated species. Then, from the ULP branch, the study of the Ecological Analysis Type (EAT) will be developed at the </w:t>
      </w:r>
      <w:proofErr w:type="spellStart"/>
      <w:r w:rsidRPr="00C61A95">
        <w:rPr>
          <w:rFonts w:ascii="Times New Roman" w:eastAsia="宋体" w:hAnsi="Times New Roman" w:cs="Times New Roman"/>
          <w:color w:val="333333"/>
          <w:kern w:val="0"/>
          <w:sz w:val="20"/>
          <w:szCs w:val="20"/>
        </w:rPr>
        <w:t>Meso</w:t>
      </w:r>
      <w:proofErr w:type="spellEnd"/>
      <w:r w:rsidRPr="00C61A95">
        <w:rPr>
          <w:rFonts w:ascii="Times New Roman" w:eastAsia="宋体" w:hAnsi="Times New Roman" w:cs="Times New Roman"/>
          <w:color w:val="333333"/>
          <w:kern w:val="0"/>
          <w:sz w:val="20"/>
          <w:szCs w:val="20"/>
        </w:rPr>
        <w:t>-habitat spatial scale based on the flow Biotope-</w:t>
      </w:r>
      <w:proofErr w:type="spellStart"/>
      <w:r w:rsidRPr="00C61A95">
        <w:rPr>
          <w:rFonts w:ascii="Times New Roman" w:eastAsia="宋体" w:hAnsi="Times New Roman" w:cs="Times New Roman"/>
          <w:color w:val="333333"/>
          <w:kern w:val="0"/>
          <w:sz w:val="20"/>
          <w:szCs w:val="20"/>
        </w:rPr>
        <w:t>Biocenosis</w:t>
      </w:r>
      <w:proofErr w:type="spellEnd"/>
      <w:r w:rsidRPr="00C61A95">
        <w:rPr>
          <w:rFonts w:ascii="Times New Roman" w:eastAsia="宋体" w:hAnsi="Times New Roman" w:cs="Times New Roman"/>
          <w:color w:val="333333"/>
          <w:kern w:val="0"/>
          <w:sz w:val="20"/>
          <w:szCs w:val="20"/>
        </w:rPr>
        <w:t xml:space="preserve"> analysis. The second branch will be completed with the specific study of requirements of flora and fauna for the Phenology refinement. Once this methodology is completed it will become a Decision Support System and guide to help managers to develop a restoration of urban rivers´ systems in rivers where flooding is a major concern. This study has been successfully applied to the </w:t>
      </w:r>
      <w:proofErr w:type="spellStart"/>
      <w:r w:rsidRPr="00C61A95">
        <w:rPr>
          <w:rFonts w:ascii="Times New Roman" w:eastAsia="宋体" w:hAnsi="Times New Roman" w:cs="Times New Roman"/>
          <w:color w:val="333333"/>
          <w:kern w:val="0"/>
          <w:sz w:val="20"/>
          <w:szCs w:val="20"/>
        </w:rPr>
        <w:t>Guadaiza</w:t>
      </w:r>
      <w:proofErr w:type="spellEnd"/>
      <w:r w:rsidRPr="00C61A95">
        <w:rPr>
          <w:rFonts w:ascii="Times New Roman" w:eastAsia="宋体" w:hAnsi="Times New Roman" w:cs="Times New Roman"/>
          <w:color w:val="333333"/>
          <w:kern w:val="0"/>
          <w:sz w:val="20"/>
          <w:szCs w:val="20"/>
        </w:rPr>
        <w:t xml:space="preserve"> river located in Marbella (South Spain).</w:t>
      </w:r>
      <w:bookmarkStart w:id="0" w:name="_GoBack"/>
      <w:bookmarkEnd w:id="0"/>
    </w:p>
    <w:sectPr w:rsidR="00CF6C9B" w:rsidRPr="00C61A9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60" w:rsidRDefault="00467160" w:rsidP="00CF6C9B">
      <w:r>
        <w:separator/>
      </w:r>
    </w:p>
  </w:endnote>
  <w:endnote w:type="continuationSeparator" w:id="0">
    <w:p w:rsidR="00467160" w:rsidRDefault="00467160"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60" w:rsidRDefault="00467160" w:rsidP="00CF6C9B">
      <w:r>
        <w:separator/>
      </w:r>
    </w:p>
  </w:footnote>
  <w:footnote w:type="continuationSeparator" w:id="0">
    <w:p w:rsidR="00467160" w:rsidRDefault="00467160"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37BD"/>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1450"/>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2ED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B6D17"/>
    <w:rsid w:val="003C0B0F"/>
    <w:rsid w:val="003C369F"/>
    <w:rsid w:val="003D2477"/>
    <w:rsid w:val="003D488D"/>
    <w:rsid w:val="003D669E"/>
    <w:rsid w:val="003E204E"/>
    <w:rsid w:val="003E3013"/>
    <w:rsid w:val="003F3ECF"/>
    <w:rsid w:val="004031FB"/>
    <w:rsid w:val="00405626"/>
    <w:rsid w:val="00405D9C"/>
    <w:rsid w:val="004125EC"/>
    <w:rsid w:val="004148EC"/>
    <w:rsid w:val="00420283"/>
    <w:rsid w:val="00420F2E"/>
    <w:rsid w:val="00421A80"/>
    <w:rsid w:val="00422FE1"/>
    <w:rsid w:val="0042308A"/>
    <w:rsid w:val="004272EE"/>
    <w:rsid w:val="00434CDA"/>
    <w:rsid w:val="00435BDF"/>
    <w:rsid w:val="004405A3"/>
    <w:rsid w:val="00445CDB"/>
    <w:rsid w:val="00447B1A"/>
    <w:rsid w:val="00452BC2"/>
    <w:rsid w:val="004547AA"/>
    <w:rsid w:val="004552B9"/>
    <w:rsid w:val="00460241"/>
    <w:rsid w:val="004611EC"/>
    <w:rsid w:val="00463C29"/>
    <w:rsid w:val="00466B46"/>
    <w:rsid w:val="00467160"/>
    <w:rsid w:val="004729FA"/>
    <w:rsid w:val="00484974"/>
    <w:rsid w:val="004865FB"/>
    <w:rsid w:val="00492751"/>
    <w:rsid w:val="004948B1"/>
    <w:rsid w:val="004970A0"/>
    <w:rsid w:val="004A0F20"/>
    <w:rsid w:val="004A1271"/>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81792"/>
    <w:rsid w:val="005905E4"/>
    <w:rsid w:val="00597E0C"/>
    <w:rsid w:val="005A02EF"/>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160C2"/>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5569"/>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37278"/>
    <w:rsid w:val="007400BF"/>
    <w:rsid w:val="00741C00"/>
    <w:rsid w:val="007451EF"/>
    <w:rsid w:val="00754AB9"/>
    <w:rsid w:val="007553AF"/>
    <w:rsid w:val="00756190"/>
    <w:rsid w:val="00757AA4"/>
    <w:rsid w:val="00763F06"/>
    <w:rsid w:val="00767D69"/>
    <w:rsid w:val="00771269"/>
    <w:rsid w:val="00776003"/>
    <w:rsid w:val="00781C0B"/>
    <w:rsid w:val="00783418"/>
    <w:rsid w:val="00791187"/>
    <w:rsid w:val="007A0015"/>
    <w:rsid w:val="007A0E27"/>
    <w:rsid w:val="007B15DB"/>
    <w:rsid w:val="007B4226"/>
    <w:rsid w:val="007C0C97"/>
    <w:rsid w:val="007C377F"/>
    <w:rsid w:val="007C4B3A"/>
    <w:rsid w:val="007C7592"/>
    <w:rsid w:val="007D6A30"/>
    <w:rsid w:val="007D7344"/>
    <w:rsid w:val="007E0E82"/>
    <w:rsid w:val="007E110E"/>
    <w:rsid w:val="007E43AC"/>
    <w:rsid w:val="007E5420"/>
    <w:rsid w:val="007E581D"/>
    <w:rsid w:val="007E772C"/>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224"/>
    <w:rsid w:val="008F0F2B"/>
    <w:rsid w:val="008F4143"/>
    <w:rsid w:val="008F7F74"/>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323C1"/>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4626"/>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02F42"/>
    <w:rsid w:val="00B17BBC"/>
    <w:rsid w:val="00B33993"/>
    <w:rsid w:val="00B34514"/>
    <w:rsid w:val="00B37239"/>
    <w:rsid w:val="00B37D4B"/>
    <w:rsid w:val="00B41BAC"/>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7703F"/>
    <w:rsid w:val="00B851AD"/>
    <w:rsid w:val="00B91C3F"/>
    <w:rsid w:val="00B94296"/>
    <w:rsid w:val="00B94E1E"/>
    <w:rsid w:val="00B9726A"/>
    <w:rsid w:val="00BA1CAB"/>
    <w:rsid w:val="00BA4D65"/>
    <w:rsid w:val="00BB1CB5"/>
    <w:rsid w:val="00BC3BAF"/>
    <w:rsid w:val="00BC6E6E"/>
    <w:rsid w:val="00BD7F1E"/>
    <w:rsid w:val="00BE1377"/>
    <w:rsid w:val="00BE3452"/>
    <w:rsid w:val="00BE440F"/>
    <w:rsid w:val="00BF0A01"/>
    <w:rsid w:val="00BF56D0"/>
    <w:rsid w:val="00BF58BB"/>
    <w:rsid w:val="00C01022"/>
    <w:rsid w:val="00C02A86"/>
    <w:rsid w:val="00C03253"/>
    <w:rsid w:val="00C036DF"/>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1A95"/>
    <w:rsid w:val="00C66266"/>
    <w:rsid w:val="00C66B8D"/>
    <w:rsid w:val="00C71936"/>
    <w:rsid w:val="00C75CC5"/>
    <w:rsid w:val="00C76762"/>
    <w:rsid w:val="00C81430"/>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E5E74"/>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5F4A"/>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2930"/>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58F7"/>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lmhu(胡柳明)</cp:lastModifiedBy>
  <cp:revision>9</cp:revision>
  <dcterms:created xsi:type="dcterms:W3CDTF">2022-10-04T04:08:00Z</dcterms:created>
  <dcterms:modified xsi:type="dcterms:W3CDTF">2022-10-04T04:20:00Z</dcterms:modified>
</cp:coreProperties>
</file>