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58B9" w14:textId="0F11E8E7" w:rsidR="008B108E" w:rsidRPr="008B108E" w:rsidRDefault="008B108E">
      <w:pPr>
        <w:rPr>
          <w:rFonts w:ascii="Consolas" w:hAnsi="Consolas" w:cs="Times New Roman"/>
          <w:i/>
          <w:iCs/>
          <w:color w:val="7F7F7F" w:themeColor="text1" w:themeTint="80"/>
          <w:sz w:val="20"/>
          <w:szCs w:val="20"/>
        </w:rPr>
      </w:pPr>
      <w:r w:rsidRPr="008B108E">
        <w:rPr>
          <w:rFonts w:ascii="Consolas" w:hAnsi="Consolas" w:cs="Times New Roman"/>
          <w:i/>
          <w:iCs/>
          <w:color w:val="7F7F7F" w:themeColor="text1" w:themeTint="80"/>
          <w:sz w:val="20"/>
          <w:szCs w:val="20"/>
        </w:rPr>
        <w:t>&lt;!---------------------------------------------------</w:t>
      </w:r>
    </w:p>
    <w:p w14:paraId="2A623C0D" w14:textId="5B3C038F" w:rsidR="00396136" w:rsidRPr="008B108E" w:rsidRDefault="0035603C">
      <w:pPr>
        <w:rPr>
          <w:rFonts w:ascii="Consolas" w:hAnsi="Consolas" w:cs="Times New Roman"/>
          <w:i/>
          <w:iCs/>
          <w:color w:val="7F7F7F" w:themeColor="text1" w:themeTint="80"/>
          <w:sz w:val="20"/>
          <w:szCs w:val="20"/>
        </w:rPr>
      </w:pPr>
      <w:r w:rsidRPr="008B108E">
        <w:rPr>
          <w:rFonts w:ascii="Consolas" w:hAnsi="Consolas" w:cs="Times New Roman"/>
          <w:i/>
          <w:iCs/>
          <w:color w:val="7F7F7F" w:themeColor="text1" w:themeTint="80"/>
          <w:sz w:val="20"/>
          <w:szCs w:val="20"/>
        </w:rPr>
        <w:t>Please add the following checkbox option to the registration form of your event, leave it unchecked by default, make it required, and create links for the “IAHR Event Terms and Conditions” and “IAHR Privacy Policy”.</w:t>
      </w:r>
    </w:p>
    <w:p w14:paraId="10D97E0B" w14:textId="39956788" w:rsidR="00C175C1" w:rsidRPr="008B108E" w:rsidRDefault="00C175C1">
      <w:pPr>
        <w:rPr>
          <w:rFonts w:ascii="Consolas" w:hAnsi="Consolas" w:cs="Times New Roman"/>
          <w:i/>
          <w:iCs/>
          <w:color w:val="7F7F7F" w:themeColor="text1" w:themeTint="80"/>
          <w:sz w:val="20"/>
          <w:szCs w:val="20"/>
        </w:rPr>
      </w:pPr>
      <w:r w:rsidRPr="008B108E">
        <w:rPr>
          <w:rFonts w:ascii="Consolas" w:hAnsi="Consolas" w:cs="Times New Roman"/>
          <w:i/>
          <w:iCs/>
          <w:color w:val="7F7F7F" w:themeColor="text1" w:themeTint="80"/>
          <w:sz w:val="20"/>
          <w:szCs w:val="20"/>
        </w:rPr>
        <w:t>请将以下选项添加至您会议的注册表中，默认为未选中状态，须为必选项，同时需要为</w:t>
      </w:r>
      <w:r w:rsidRPr="008B108E">
        <w:rPr>
          <w:rFonts w:ascii="Consolas" w:hAnsi="Consolas" w:cs="Times New Roman"/>
          <w:i/>
          <w:iCs/>
          <w:color w:val="7F7F7F" w:themeColor="text1" w:themeTint="80"/>
          <w:sz w:val="20"/>
          <w:szCs w:val="20"/>
        </w:rPr>
        <w:t>“IAHR Event Terms and Conditions”</w:t>
      </w:r>
      <w:r w:rsidRPr="008B108E">
        <w:rPr>
          <w:rFonts w:ascii="Consolas" w:hAnsi="Consolas" w:cs="Times New Roman"/>
          <w:i/>
          <w:iCs/>
          <w:color w:val="7F7F7F" w:themeColor="text1" w:themeTint="80"/>
          <w:sz w:val="20"/>
          <w:szCs w:val="20"/>
        </w:rPr>
        <w:t>和</w:t>
      </w:r>
      <w:r w:rsidRPr="008B108E">
        <w:rPr>
          <w:rFonts w:ascii="Consolas" w:hAnsi="Consolas" w:cs="Times New Roman"/>
          <w:i/>
          <w:iCs/>
          <w:color w:val="7F7F7F" w:themeColor="text1" w:themeTint="80"/>
          <w:sz w:val="20"/>
          <w:szCs w:val="20"/>
        </w:rPr>
        <w:t>“IAHR Privacy Policy”</w:t>
      </w:r>
      <w:r w:rsidRPr="008B108E">
        <w:rPr>
          <w:rFonts w:ascii="Consolas" w:hAnsi="Consolas" w:cs="Times New Roman"/>
          <w:i/>
          <w:iCs/>
          <w:color w:val="7F7F7F" w:themeColor="text1" w:themeTint="80"/>
          <w:sz w:val="20"/>
          <w:szCs w:val="20"/>
        </w:rPr>
        <w:t>创建超链接。</w:t>
      </w:r>
    </w:p>
    <w:p w14:paraId="33B19A55" w14:textId="5DAD078B" w:rsidR="008B108E" w:rsidRPr="008B108E" w:rsidRDefault="008B108E">
      <w:pPr>
        <w:rPr>
          <w:rFonts w:ascii="Consolas" w:hAnsi="Consolas" w:cs="Times New Roman"/>
          <w:i/>
          <w:iCs/>
          <w:color w:val="7F7F7F" w:themeColor="text1" w:themeTint="80"/>
          <w:sz w:val="20"/>
          <w:szCs w:val="20"/>
        </w:rPr>
      </w:pPr>
      <w:r w:rsidRPr="008B108E">
        <w:rPr>
          <w:rFonts w:ascii="Consolas" w:hAnsi="Consolas" w:cs="Times New Roman"/>
          <w:i/>
          <w:iCs/>
          <w:color w:val="7F7F7F" w:themeColor="text1" w:themeTint="80"/>
          <w:sz w:val="20"/>
          <w:szCs w:val="20"/>
        </w:rPr>
        <w:t>---------------------------------------------------</w:t>
      </w:r>
      <w:r w:rsidRPr="008B108E">
        <w:rPr>
          <w:rFonts w:ascii="Consolas" w:hAnsi="Consolas" w:cs="Times New Roman"/>
          <w:i/>
          <w:iCs/>
          <w:color w:val="7F7F7F" w:themeColor="text1" w:themeTint="80"/>
          <w:sz w:val="20"/>
          <w:szCs w:val="20"/>
        </w:rPr>
        <w:t>&gt;</w:t>
      </w:r>
    </w:p>
    <w:p w14:paraId="7E61EF7A" w14:textId="368653B6" w:rsidR="0035603C" w:rsidRDefault="0035603C">
      <w:pPr>
        <w:rPr>
          <w:rFonts w:asciiTheme="majorHAnsi" w:hAnsiTheme="majorHAnsi" w:cstheme="majorHAnsi"/>
        </w:rPr>
      </w:pPr>
    </w:p>
    <w:p w14:paraId="5A464AA0" w14:textId="77777777" w:rsidR="008B108E" w:rsidRPr="00A4391F" w:rsidRDefault="008B108E">
      <w:pPr>
        <w:rPr>
          <w:rFonts w:asciiTheme="majorHAnsi" w:hAnsiTheme="majorHAnsi" w:cstheme="majorHAnsi"/>
        </w:rPr>
      </w:pPr>
    </w:p>
    <w:p w14:paraId="566EE4FA" w14:textId="740B2BB4" w:rsidR="00A4391F" w:rsidRDefault="008B108E" w:rsidP="0035603C">
      <w:pPr>
        <w:ind w:left="420" w:hanging="420"/>
        <w:rPr>
          <w:rFonts w:asciiTheme="majorHAnsi" w:hAnsiTheme="majorHAnsi" w:cstheme="majorHAnsi"/>
          <w:color w:val="1A2026"/>
          <w:sz w:val="21"/>
          <w:szCs w:val="21"/>
          <w:bdr w:val="none" w:sz="0" w:space="0" w:color="auto" w:frame="1"/>
        </w:rPr>
      </w:pPr>
      <w:sdt>
        <w:sdtPr>
          <w:rPr>
            <w:rFonts w:asciiTheme="majorHAnsi" w:hAnsiTheme="majorHAnsi" w:cstheme="majorHAnsi"/>
            <w:color w:val="1A2026"/>
            <w:sz w:val="21"/>
            <w:szCs w:val="21"/>
            <w:bdr w:val="none" w:sz="0" w:space="0" w:color="auto" w:frame="1"/>
          </w:rPr>
          <w:id w:val="1443954085"/>
          <w14:checkbox>
            <w14:checked w14:val="0"/>
            <w14:checkedState w14:val="2612" w14:font="MS Gothic"/>
            <w14:uncheckedState w14:val="2610" w14:font="MS Gothic"/>
          </w14:checkbox>
        </w:sdtPr>
        <w:sdtEndPr/>
        <w:sdtContent>
          <w:r w:rsidR="0035603C">
            <w:rPr>
              <w:rFonts w:ascii="MS Gothic" w:eastAsia="MS Gothic" w:hAnsi="MS Gothic" w:cstheme="majorHAnsi" w:hint="eastAsia"/>
              <w:color w:val="1A2026"/>
              <w:sz w:val="21"/>
              <w:szCs w:val="21"/>
              <w:bdr w:val="none" w:sz="0" w:space="0" w:color="auto" w:frame="1"/>
            </w:rPr>
            <w:t>☐</w:t>
          </w:r>
        </w:sdtContent>
      </w:sdt>
      <w:r w:rsidR="00A4391F" w:rsidRPr="00A4391F">
        <w:rPr>
          <w:rFonts w:asciiTheme="majorHAnsi" w:hAnsiTheme="majorHAnsi" w:cstheme="majorHAnsi"/>
          <w:color w:val="1A2026"/>
          <w:sz w:val="21"/>
          <w:szCs w:val="21"/>
          <w:bdr w:val="none" w:sz="0" w:space="0" w:color="auto" w:frame="1"/>
        </w:rPr>
        <w:t xml:space="preserve"> </w:t>
      </w:r>
      <w:r w:rsidR="00A4391F" w:rsidRPr="0035603C">
        <w:rPr>
          <w:rFonts w:asciiTheme="majorHAnsi" w:hAnsiTheme="majorHAnsi" w:cstheme="majorHAnsi"/>
          <w:b/>
          <w:bCs/>
          <w:color w:val="FF0000"/>
          <w:sz w:val="21"/>
          <w:szCs w:val="21"/>
          <w:bdr w:val="none" w:sz="0" w:space="0" w:color="auto" w:frame="1"/>
        </w:rPr>
        <w:t>*</w:t>
      </w:r>
      <w:r w:rsidR="00A4391F" w:rsidRPr="00A4391F">
        <w:rPr>
          <w:rFonts w:asciiTheme="majorHAnsi" w:hAnsiTheme="majorHAnsi" w:cstheme="majorHAnsi"/>
          <w:color w:val="1A2026"/>
          <w:sz w:val="21"/>
          <w:szCs w:val="21"/>
          <w:bdr w:val="none" w:sz="0" w:space="0" w:color="auto" w:frame="1"/>
        </w:rPr>
        <w:t xml:space="preserve"> </w:t>
      </w:r>
      <w:r w:rsidR="00A4391F">
        <w:rPr>
          <w:rFonts w:asciiTheme="majorHAnsi" w:hAnsiTheme="majorHAnsi" w:cstheme="majorHAnsi"/>
          <w:color w:val="1A2026"/>
          <w:sz w:val="21"/>
          <w:szCs w:val="21"/>
          <w:bdr w:val="none" w:sz="0" w:space="0" w:color="auto" w:frame="1"/>
        </w:rPr>
        <w:t xml:space="preserve">I understand that acceptance of IAHR policies is required to register for this event. By submitting my registration details, I acknowledge that: </w:t>
      </w:r>
      <w:r w:rsidR="00A4391F" w:rsidRPr="00A4391F">
        <w:rPr>
          <w:rFonts w:asciiTheme="majorHAnsi" w:hAnsiTheme="majorHAnsi" w:cstheme="majorHAnsi"/>
          <w:color w:val="1A2026"/>
          <w:sz w:val="21"/>
          <w:szCs w:val="21"/>
          <w:bdr w:val="none" w:sz="0" w:space="0" w:color="auto" w:frame="1"/>
        </w:rPr>
        <w:t xml:space="preserve">I have read and </w:t>
      </w:r>
      <w:r w:rsidR="0035603C">
        <w:rPr>
          <w:rFonts w:asciiTheme="majorHAnsi" w:hAnsiTheme="majorHAnsi" w:cstheme="majorHAnsi"/>
          <w:color w:val="1A2026"/>
          <w:sz w:val="21"/>
          <w:szCs w:val="21"/>
          <w:bdr w:val="none" w:sz="0" w:space="0" w:color="auto" w:frame="1"/>
        </w:rPr>
        <w:t>am</w:t>
      </w:r>
      <w:r w:rsidR="00A4391F" w:rsidRPr="00A4391F">
        <w:rPr>
          <w:rFonts w:asciiTheme="majorHAnsi" w:hAnsiTheme="majorHAnsi" w:cstheme="majorHAnsi"/>
          <w:color w:val="1A2026"/>
          <w:sz w:val="21"/>
          <w:szCs w:val="21"/>
          <w:bdr w:val="none" w:sz="0" w:space="0" w:color="auto" w:frame="1"/>
        </w:rPr>
        <w:t xml:space="preserve"> in agreement with the </w:t>
      </w:r>
      <w:hyperlink r:id="rId4" w:tgtFrame="_blank" w:history="1">
        <w:r w:rsidR="00A4391F" w:rsidRPr="0035603C">
          <w:rPr>
            <w:rFonts w:asciiTheme="majorHAnsi" w:hAnsiTheme="majorHAnsi" w:cstheme="majorHAnsi"/>
            <w:b/>
            <w:bCs/>
            <w:color w:val="006AE1"/>
            <w:sz w:val="21"/>
            <w:szCs w:val="21"/>
            <w:u w:val="single"/>
            <w:bdr w:val="none" w:sz="0" w:space="0" w:color="auto" w:frame="1"/>
          </w:rPr>
          <w:t>IAHR Event Terms and Conditions</w:t>
        </w:r>
      </w:hyperlink>
      <w:r w:rsidR="00A4391F" w:rsidRPr="00A4391F">
        <w:rPr>
          <w:rFonts w:asciiTheme="majorHAnsi" w:hAnsiTheme="majorHAnsi" w:cstheme="majorHAnsi"/>
          <w:color w:val="1A2026"/>
          <w:sz w:val="21"/>
          <w:szCs w:val="21"/>
          <w:bdr w:val="none" w:sz="0" w:space="0" w:color="auto" w:frame="1"/>
        </w:rPr>
        <w:t xml:space="preserve"> and </w:t>
      </w:r>
      <w:hyperlink r:id="rId5" w:tgtFrame="_blank" w:history="1">
        <w:r w:rsidR="00A4391F" w:rsidRPr="0035603C">
          <w:rPr>
            <w:rFonts w:asciiTheme="majorHAnsi" w:hAnsiTheme="majorHAnsi" w:cstheme="majorHAnsi"/>
            <w:b/>
            <w:bCs/>
            <w:color w:val="006AE1"/>
            <w:sz w:val="21"/>
            <w:szCs w:val="21"/>
            <w:u w:val="single"/>
            <w:bdr w:val="none" w:sz="0" w:space="0" w:color="auto" w:frame="1"/>
          </w:rPr>
          <w:t>IAHR Privacy Policy</w:t>
        </w:r>
      </w:hyperlink>
      <w:r w:rsidR="00A4391F" w:rsidRPr="00A4391F">
        <w:rPr>
          <w:rFonts w:asciiTheme="majorHAnsi" w:hAnsiTheme="majorHAnsi" w:cstheme="majorHAnsi"/>
          <w:color w:val="1A2026"/>
          <w:sz w:val="21"/>
          <w:szCs w:val="21"/>
          <w:bdr w:val="none" w:sz="0" w:space="0" w:color="auto" w:frame="1"/>
        </w:rPr>
        <w:t>.</w:t>
      </w:r>
    </w:p>
    <w:p w14:paraId="777C020B" w14:textId="77777777" w:rsidR="0035603C" w:rsidRPr="00A4391F" w:rsidRDefault="0035603C">
      <w:pPr>
        <w:rPr>
          <w:rFonts w:asciiTheme="majorHAnsi" w:hAnsiTheme="majorHAnsi" w:cstheme="majorHAnsi"/>
        </w:rPr>
      </w:pPr>
    </w:p>
    <w:sectPr w:rsidR="0035603C" w:rsidRPr="00A4391F" w:rsidSect="000A7E77">
      <w:pgSz w:w="11906" w:h="16838"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F"/>
    <w:rsid w:val="000A7E77"/>
    <w:rsid w:val="00255006"/>
    <w:rsid w:val="0035603C"/>
    <w:rsid w:val="00396136"/>
    <w:rsid w:val="00611403"/>
    <w:rsid w:val="008B108E"/>
    <w:rsid w:val="00A4391F"/>
    <w:rsid w:val="00C1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99BC"/>
  <w15:chartTrackingRefBased/>
  <w15:docId w15:val="{F65C67F7-A239-42DE-B262-0FFA3D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sz w:val="22"/>
        <w:szCs w:val="22"/>
        <w:lang w:val="en-US" w:eastAsia="zh-CN"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77"/>
  </w:style>
  <w:style w:type="paragraph" w:styleId="Heading1">
    <w:name w:val="heading 1"/>
    <w:next w:val="Normal"/>
    <w:link w:val="Heading1Char"/>
    <w:uiPriority w:val="9"/>
    <w:qFormat/>
    <w:rsid w:val="000A7E77"/>
    <w:pPr>
      <w:keepNext/>
      <w:keepLines/>
      <w:spacing w:before="480" w:after="120"/>
      <w:outlineLvl w:val="0"/>
    </w:pPr>
    <w:rPr>
      <w:rFonts w:eastAsiaTheme="majorEastAsia" w:cs="Arial"/>
      <w:b/>
      <w:bCs/>
      <w:color w:val="0086CB"/>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E77"/>
    <w:rPr>
      <w:rFonts w:eastAsiaTheme="majorEastAsia" w:cs="Arial"/>
      <w:b/>
      <w:bCs/>
      <w:color w:val="0086CB"/>
      <w:sz w:val="36"/>
      <w:szCs w:val="36"/>
      <w:lang w:eastAsia="ja-JP"/>
    </w:rPr>
  </w:style>
  <w:style w:type="paragraph" w:styleId="Header">
    <w:name w:val="header"/>
    <w:basedOn w:val="Normal"/>
    <w:link w:val="HeaderChar"/>
    <w:uiPriority w:val="99"/>
    <w:unhideWhenUsed/>
    <w:rsid w:val="000A7E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7E77"/>
    <w:rPr>
      <w:rFonts w:ascii="Arial" w:eastAsia="宋体" w:hAnsi="Arial"/>
    </w:rPr>
  </w:style>
  <w:style w:type="paragraph" w:styleId="Footer">
    <w:name w:val="footer"/>
    <w:basedOn w:val="Normal"/>
    <w:link w:val="FooterChar"/>
    <w:uiPriority w:val="99"/>
    <w:unhideWhenUsed/>
    <w:rsid w:val="000A7E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7E77"/>
    <w:rPr>
      <w:rFonts w:ascii="Arial" w:eastAsia="宋体" w:hAnsi="Arial"/>
    </w:rPr>
  </w:style>
  <w:style w:type="paragraph" w:styleId="Title">
    <w:name w:val="Title"/>
    <w:basedOn w:val="Normal"/>
    <w:next w:val="Normal"/>
    <w:link w:val="TitleChar"/>
    <w:uiPriority w:val="10"/>
    <w:qFormat/>
    <w:rsid w:val="000A7E77"/>
    <w:pPr>
      <w:spacing w:after="240" w:line="240" w:lineRule="auto"/>
      <w:contextualSpacing/>
    </w:pPr>
    <w:rPr>
      <w:rFonts w:eastAsiaTheme="majorEastAsia" w:cs="Arial"/>
      <w:b/>
      <w:bCs/>
      <w:spacing w:val="-10"/>
      <w:kern w:val="28"/>
      <w:sz w:val="48"/>
      <w:szCs w:val="48"/>
    </w:rPr>
  </w:style>
  <w:style w:type="character" w:customStyle="1" w:styleId="TitleChar">
    <w:name w:val="Title Char"/>
    <w:basedOn w:val="DefaultParagraphFont"/>
    <w:link w:val="Title"/>
    <w:uiPriority w:val="10"/>
    <w:rsid w:val="000A7E77"/>
    <w:rPr>
      <w:rFonts w:eastAsiaTheme="majorEastAsia" w:cs="Arial"/>
      <w:b/>
      <w:bCs/>
      <w:spacing w:val="-10"/>
      <w:kern w:val="28"/>
      <w:sz w:val="48"/>
      <w:szCs w:val="48"/>
    </w:rPr>
  </w:style>
  <w:style w:type="character" w:styleId="Hyperlink">
    <w:name w:val="Hyperlink"/>
    <w:basedOn w:val="DefaultParagraphFont"/>
    <w:uiPriority w:val="99"/>
    <w:unhideWhenUsed/>
    <w:rsid w:val="000A7E77"/>
    <w:rPr>
      <w:color w:val="0563C1" w:themeColor="hyperlink"/>
      <w:u w:val="single"/>
    </w:rPr>
  </w:style>
  <w:style w:type="table" w:styleId="TableGrid">
    <w:name w:val="Table Grid"/>
    <w:basedOn w:val="TableNormal"/>
    <w:uiPriority w:val="39"/>
    <w:rsid w:val="000A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E77"/>
    <w:pPr>
      <w:ind w:left="720"/>
      <w:contextualSpacing/>
    </w:pPr>
  </w:style>
  <w:style w:type="character" w:styleId="UnresolvedMention">
    <w:name w:val="Unresolved Mention"/>
    <w:basedOn w:val="DefaultParagraphFont"/>
    <w:uiPriority w:val="99"/>
    <w:semiHidden/>
    <w:unhideWhenUsed/>
    <w:rsid w:val="000A7E77"/>
    <w:rPr>
      <w:color w:val="605E5C"/>
      <w:shd w:val="clear" w:color="auto" w:fill="E1DFDD"/>
    </w:rPr>
  </w:style>
  <w:style w:type="character" w:styleId="Strong">
    <w:name w:val="Strong"/>
    <w:uiPriority w:val="22"/>
    <w:qFormat/>
    <w:rsid w:val="000A7E77"/>
    <w:rPr>
      <w:rFonts w:ascii="Consolas" w:hAnsi="Consolas" w:cs="Arial"/>
      <w:b/>
      <w:bCs/>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ahr.oss-accelerate.aliyuncs.com/CommonFiles/20200130_IAHR_Terms_and_Conditions.pdf" TargetMode="External"/><Relationship Id="rId4" Type="http://schemas.openxmlformats.org/officeDocument/2006/relationships/hyperlink" Target="https://www.iahr.org/index/detail/868" TargetMode="External"/></Relationships>
</file>

<file path=word/theme/theme1.xml><?xml version="1.0" encoding="utf-8"?>
<a:theme xmlns:a="http://schemas.openxmlformats.org/drawingml/2006/main" name="Office Theme">
  <a:themeElements>
    <a:clrScheme name="drkColor">
      <a:dk1>
        <a:sysClr val="windowText" lastClr="000000"/>
      </a:dk1>
      <a:lt1>
        <a:sysClr val="window" lastClr="FFFFFF"/>
      </a:lt1>
      <a:dk2>
        <a:srgbClr val="44546A"/>
      </a:dk2>
      <a:lt2>
        <a:srgbClr val="E7E6E6"/>
      </a:lt2>
      <a:accent1>
        <a:srgbClr val="0086CB"/>
      </a:accent1>
      <a:accent2>
        <a:srgbClr val="FE7300"/>
      </a:accent2>
      <a:accent3>
        <a:srgbClr val="A5A5A5"/>
      </a:accent3>
      <a:accent4>
        <a:srgbClr val="FFC000"/>
      </a:accent4>
      <a:accent5>
        <a:srgbClr val="5B9BD5"/>
      </a:accent5>
      <a:accent6>
        <a:srgbClr val="70AD47"/>
      </a:accent6>
      <a:hlink>
        <a:srgbClr val="0563C1"/>
      </a:hlink>
      <a:folHlink>
        <a:srgbClr val="954F72"/>
      </a:folHlink>
    </a:clrScheme>
    <a:fontScheme name="drkFont">
      <a:majorFont>
        <a:latin typeface="Arial"/>
        <a:ea typeface="黑体"/>
        <a:cs typeface=""/>
      </a:majorFont>
      <a:minorFont>
        <a:latin typeface="Arial"/>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Cai</dc:creator>
  <cp:keywords/>
  <dc:description/>
  <cp:lastModifiedBy>Derek Cai</cp:lastModifiedBy>
  <cp:revision>5</cp:revision>
  <dcterms:created xsi:type="dcterms:W3CDTF">2023-02-17T15:02:00Z</dcterms:created>
  <dcterms:modified xsi:type="dcterms:W3CDTF">2023-02-17T15:24:00Z</dcterms:modified>
</cp:coreProperties>
</file>